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C40B" w14:textId="77777777" w:rsidR="00DB39D5" w:rsidRPr="00380E94" w:rsidRDefault="00597164">
      <w:pPr>
        <w:rPr>
          <w:rFonts w:ascii="Times New Roman" w:hAnsi="Times New Roman"/>
        </w:rPr>
      </w:pPr>
      <w:bookmarkStart w:id="0" w:name="_GoBack"/>
      <w:bookmarkEnd w:id="0"/>
      <w:r w:rsidRPr="00380E94">
        <w:rPr>
          <w:rFonts w:ascii="Times New Roman" w:hAnsi="Times New Roman"/>
        </w:rPr>
        <w:t>EPFF 9 Interiors Exteriors</w:t>
      </w:r>
    </w:p>
    <w:p w14:paraId="02FFBC9B" w14:textId="77777777" w:rsidR="00597164" w:rsidRPr="00380E94" w:rsidRDefault="00597164">
      <w:pPr>
        <w:rPr>
          <w:rFonts w:ascii="Times New Roman" w:hAnsi="Times New Roman"/>
        </w:rPr>
      </w:pPr>
      <w:r w:rsidRPr="00380E94">
        <w:rPr>
          <w:rFonts w:ascii="Times New Roman" w:hAnsi="Times New Roman"/>
        </w:rPr>
        <w:t>For 3 November 9-10.30</w:t>
      </w:r>
    </w:p>
    <w:p w14:paraId="67361C57" w14:textId="77777777" w:rsidR="00F1012D" w:rsidRPr="00380E94" w:rsidRDefault="00F1012D">
      <w:pPr>
        <w:rPr>
          <w:rFonts w:ascii="Times New Roman" w:hAnsi="Times New Roman"/>
          <w:u w:color="386EFF"/>
        </w:rPr>
      </w:pPr>
    </w:p>
    <w:p w14:paraId="587BECFB" w14:textId="09A4F357" w:rsidR="009154A5" w:rsidRPr="00380E94" w:rsidRDefault="009154A5">
      <w:pPr>
        <w:rPr>
          <w:rFonts w:ascii="Times New Roman" w:hAnsi="Times New Roman"/>
          <w:u w:color="386EFF"/>
        </w:rPr>
      </w:pPr>
      <w:r w:rsidRPr="00380E94">
        <w:rPr>
          <w:rFonts w:ascii="Times New Roman" w:hAnsi="Times New Roman"/>
          <w:u w:color="386EFF"/>
        </w:rPr>
        <w:t>A secretive and private person</w:t>
      </w:r>
      <w:r w:rsidR="00871373" w:rsidRPr="00380E94">
        <w:rPr>
          <w:rFonts w:ascii="Times New Roman" w:hAnsi="Times New Roman"/>
          <w:u w:color="386EFF"/>
        </w:rPr>
        <w:t xml:space="preserve">, </w:t>
      </w:r>
      <w:r w:rsidR="00DC7E1C" w:rsidRPr="00380E94">
        <w:rPr>
          <w:rFonts w:ascii="Times New Roman" w:hAnsi="Times New Roman"/>
          <w:u w:color="386EFF"/>
        </w:rPr>
        <w:t xml:space="preserve">let’s call him </w:t>
      </w:r>
      <w:r w:rsidR="00BE561A" w:rsidRPr="00380E94">
        <w:rPr>
          <w:rFonts w:ascii="Times New Roman" w:hAnsi="Times New Roman"/>
          <w:u w:color="386EFF"/>
        </w:rPr>
        <w:t>John</w:t>
      </w:r>
      <w:r w:rsidR="00871373" w:rsidRPr="00380E94">
        <w:rPr>
          <w:rFonts w:ascii="Times New Roman" w:hAnsi="Times New Roman"/>
          <w:u w:color="386EFF"/>
        </w:rPr>
        <w:t>,</w:t>
      </w:r>
      <w:r w:rsidRPr="00380E94">
        <w:rPr>
          <w:rFonts w:ascii="Times New Roman" w:hAnsi="Times New Roman"/>
          <w:u w:color="386EFF"/>
        </w:rPr>
        <w:t xml:space="preserve"> is reluctant to invite anyone into his house, almost to the point of rudeness. When a friend knocks on his door, he opens it only slightly before</w:t>
      </w:r>
      <w:r w:rsidR="00DC7E1C" w:rsidRPr="00380E94">
        <w:rPr>
          <w:rFonts w:ascii="Times New Roman" w:hAnsi="Times New Roman"/>
          <w:u w:color="386EFF"/>
        </w:rPr>
        <w:t xml:space="preserve"> closing it </w:t>
      </w:r>
      <w:r w:rsidR="00D90E95" w:rsidRPr="00380E94">
        <w:rPr>
          <w:rFonts w:ascii="Times New Roman" w:hAnsi="Times New Roman"/>
          <w:u w:color="386EFF"/>
        </w:rPr>
        <w:t>with relief, and scuttling back by himself</w:t>
      </w:r>
      <w:r w:rsidRPr="00380E94">
        <w:rPr>
          <w:rFonts w:ascii="Times New Roman" w:hAnsi="Times New Roman"/>
          <w:u w:color="386EFF"/>
        </w:rPr>
        <w:t xml:space="preserve"> into </w:t>
      </w:r>
      <w:r w:rsidR="00871373" w:rsidRPr="00380E94">
        <w:rPr>
          <w:rFonts w:ascii="Times New Roman" w:hAnsi="Times New Roman"/>
          <w:u w:color="386EFF"/>
        </w:rPr>
        <w:t xml:space="preserve">the interior. It may be that no one apart from himself has ever seen </w:t>
      </w:r>
      <w:r w:rsidR="00D90E95" w:rsidRPr="00380E94">
        <w:rPr>
          <w:rFonts w:ascii="Times New Roman" w:hAnsi="Times New Roman"/>
          <w:u w:color="386EFF"/>
        </w:rPr>
        <w:t>the inside of his house</w:t>
      </w:r>
      <w:r w:rsidR="00871373" w:rsidRPr="00380E94">
        <w:rPr>
          <w:rFonts w:ascii="Times New Roman" w:hAnsi="Times New Roman"/>
          <w:u w:color="386EFF"/>
        </w:rPr>
        <w:t>. But we know perfectly well what it would be for us to go inside, to see whatever is visible, in just the way the owner sees it. Of course, things will have meaning for him that they don’t have for anyone else. But we understand entirely t</w:t>
      </w:r>
      <w:r w:rsidR="00BE561A" w:rsidRPr="00380E94">
        <w:rPr>
          <w:rFonts w:ascii="Times New Roman" w:hAnsi="Times New Roman"/>
          <w:u w:color="386EFF"/>
        </w:rPr>
        <w:t>hat the question of what John</w:t>
      </w:r>
      <w:r w:rsidR="00871373" w:rsidRPr="00380E94">
        <w:rPr>
          <w:rFonts w:ascii="Times New Roman" w:hAnsi="Times New Roman"/>
          <w:u w:color="386EFF"/>
        </w:rPr>
        <w:t xml:space="preserve"> has in his house is an objective question, and there is no difficulty whatever in imagining what it would be to make a catalogue of the contents, say. As far as logic goes, anyone</w:t>
      </w:r>
      <w:r w:rsidR="00D90E95" w:rsidRPr="00380E94">
        <w:rPr>
          <w:rFonts w:ascii="Times New Roman" w:hAnsi="Times New Roman"/>
          <w:u w:color="386EFF"/>
        </w:rPr>
        <w:t>, including John,</w:t>
      </w:r>
      <w:r w:rsidR="00871373" w:rsidRPr="00380E94">
        <w:rPr>
          <w:rFonts w:ascii="Times New Roman" w:hAnsi="Times New Roman"/>
          <w:u w:color="386EFF"/>
        </w:rPr>
        <w:t xml:space="preserve"> is in principle in an equal position to </w:t>
      </w:r>
      <w:r w:rsidR="00D90E95" w:rsidRPr="00380E94">
        <w:rPr>
          <w:rFonts w:ascii="Times New Roman" w:hAnsi="Times New Roman"/>
          <w:u w:color="386EFF"/>
        </w:rPr>
        <w:t>verify the contents of hi</w:t>
      </w:r>
      <w:r w:rsidR="00871373" w:rsidRPr="00380E94">
        <w:rPr>
          <w:rFonts w:ascii="Times New Roman" w:hAnsi="Times New Roman"/>
          <w:u w:color="386EFF"/>
        </w:rPr>
        <w:t xml:space="preserve">s house. </w:t>
      </w:r>
    </w:p>
    <w:p w14:paraId="0621ED02" w14:textId="77777777" w:rsidR="009154A5" w:rsidRPr="00380E94" w:rsidRDefault="009154A5">
      <w:pPr>
        <w:rPr>
          <w:rFonts w:ascii="Times New Roman" w:hAnsi="Times New Roman"/>
          <w:u w:color="386EFF"/>
        </w:rPr>
      </w:pPr>
    </w:p>
    <w:p w14:paraId="5E007334" w14:textId="390B22AC" w:rsidR="00871373" w:rsidRPr="00380E94" w:rsidRDefault="00871373" w:rsidP="00F1012D">
      <w:pPr>
        <w:jc w:val="both"/>
        <w:rPr>
          <w:rFonts w:ascii="Times New Roman" w:hAnsi="Times New Roman"/>
        </w:rPr>
      </w:pPr>
      <w:r w:rsidRPr="00380E94">
        <w:rPr>
          <w:rFonts w:ascii="Times New Roman" w:hAnsi="Times New Roman"/>
        </w:rPr>
        <w:t>It’s different when the interior is a psychological inte</w:t>
      </w:r>
      <w:r w:rsidR="00BE561A" w:rsidRPr="00380E94">
        <w:rPr>
          <w:rFonts w:ascii="Times New Roman" w:hAnsi="Times New Roman"/>
        </w:rPr>
        <w:t>rior</w:t>
      </w:r>
      <w:r w:rsidR="00D90E95" w:rsidRPr="00380E94">
        <w:rPr>
          <w:rFonts w:ascii="Times New Roman" w:hAnsi="Times New Roman"/>
        </w:rPr>
        <w:t>, a mental house</w:t>
      </w:r>
      <w:r w:rsidR="00BE561A" w:rsidRPr="00380E94">
        <w:rPr>
          <w:rFonts w:ascii="Times New Roman" w:hAnsi="Times New Roman"/>
        </w:rPr>
        <w:t>. I can’t get inside John</w:t>
      </w:r>
      <w:r w:rsidRPr="00380E94">
        <w:rPr>
          <w:rFonts w:ascii="Times New Roman" w:hAnsi="Times New Roman"/>
        </w:rPr>
        <w:t xml:space="preserve">’s mind </w:t>
      </w:r>
      <w:r w:rsidRPr="00380E94">
        <w:rPr>
          <w:rFonts w:ascii="Times New Roman" w:hAnsi="Times New Roman"/>
          <w:i/>
        </w:rPr>
        <w:t xml:space="preserve">in the way he can. </w:t>
      </w:r>
      <w:r w:rsidRPr="00380E94">
        <w:rPr>
          <w:rFonts w:ascii="Times New Roman" w:hAnsi="Times New Roman"/>
        </w:rPr>
        <w:t>This is wh</w:t>
      </w:r>
      <w:r w:rsidR="00BE561A" w:rsidRPr="00380E94">
        <w:rPr>
          <w:rFonts w:ascii="Times New Roman" w:hAnsi="Times New Roman"/>
        </w:rPr>
        <w:t>at makes the question of what</w:t>
      </w:r>
      <w:r w:rsidRPr="00380E94">
        <w:rPr>
          <w:rFonts w:ascii="Times New Roman" w:hAnsi="Times New Roman"/>
        </w:rPr>
        <w:t xml:space="preserve"> ther</w:t>
      </w:r>
      <w:r w:rsidR="00D90E95" w:rsidRPr="00380E94">
        <w:rPr>
          <w:rFonts w:ascii="Times New Roman" w:hAnsi="Times New Roman"/>
        </w:rPr>
        <w:t>e is in the interior of John’</w:t>
      </w:r>
      <w:r w:rsidRPr="00380E94">
        <w:rPr>
          <w:rFonts w:ascii="Times New Roman" w:hAnsi="Times New Roman"/>
        </w:rPr>
        <w:t xml:space="preserve">s mind a psychological proposition as </w:t>
      </w:r>
      <w:r w:rsidR="00BE561A" w:rsidRPr="00380E94">
        <w:rPr>
          <w:rFonts w:ascii="Times New Roman" w:hAnsi="Times New Roman"/>
        </w:rPr>
        <w:t>opposed to the material one</w:t>
      </w:r>
      <w:r w:rsidR="00113CBB" w:rsidRPr="00380E94">
        <w:rPr>
          <w:rFonts w:ascii="Times New Roman" w:hAnsi="Times New Roman"/>
        </w:rPr>
        <w:t>.</w:t>
      </w:r>
      <w:r w:rsidRPr="00380E94">
        <w:rPr>
          <w:rFonts w:ascii="Times New Roman" w:hAnsi="Times New Roman"/>
        </w:rPr>
        <w:t xml:space="preserve"> </w:t>
      </w:r>
      <w:r w:rsidR="00DC7E1C" w:rsidRPr="00380E94">
        <w:rPr>
          <w:rFonts w:ascii="Times New Roman" w:hAnsi="Times New Roman"/>
        </w:rPr>
        <w:t xml:space="preserve">It is not that we believe we can see magically </w:t>
      </w:r>
      <w:r w:rsidR="00DC7E1C" w:rsidRPr="00380E94">
        <w:rPr>
          <w:rFonts w:ascii="Times New Roman" w:hAnsi="Times New Roman"/>
          <w:i/>
        </w:rPr>
        <w:t>through</w:t>
      </w:r>
      <w:r w:rsidR="00DC7E1C" w:rsidRPr="00380E94">
        <w:rPr>
          <w:rFonts w:ascii="Times New Roman" w:hAnsi="Times New Roman"/>
        </w:rPr>
        <w:t xml:space="preserve"> another’s eyes, </w:t>
      </w:r>
      <w:r w:rsidR="00DC7E1C" w:rsidRPr="00380E94">
        <w:rPr>
          <w:rFonts w:ascii="Times New Roman" w:hAnsi="Times New Roman"/>
          <w:i/>
        </w:rPr>
        <w:t xml:space="preserve">as </w:t>
      </w:r>
      <w:r w:rsidR="00DC7E1C" w:rsidRPr="00380E94">
        <w:rPr>
          <w:rFonts w:ascii="Times New Roman" w:hAnsi="Times New Roman"/>
        </w:rPr>
        <w:t>they see things. We are tempted to say ‘we can’t see just what another sees’. A child might make this philosophical point by demanding, ‘Why can’t I see what’s inside your head? Why can’t I be you, just for a while?’</w:t>
      </w:r>
    </w:p>
    <w:p w14:paraId="77327DB3" w14:textId="77777777" w:rsidR="00871373" w:rsidRPr="00380E94" w:rsidRDefault="00871373" w:rsidP="00F1012D">
      <w:pPr>
        <w:jc w:val="both"/>
        <w:rPr>
          <w:rFonts w:ascii="Times New Roman" w:hAnsi="Times New Roman"/>
        </w:rPr>
      </w:pPr>
    </w:p>
    <w:p w14:paraId="08C061BE" w14:textId="034F65EF" w:rsidR="00DA70C2" w:rsidRPr="00380E94" w:rsidRDefault="00871373" w:rsidP="00F1012D">
      <w:pPr>
        <w:jc w:val="both"/>
        <w:rPr>
          <w:rFonts w:ascii="Times New Roman" w:hAnsi="Times New Roman"/>
        </w:rPr>
      </w:pPr>
      <w:r w:rsidRPr="00380E94">
        <w:rPr>
          <w:rFonts w:ascii="Times New Roman" w:hAnsi="Times New Roman"/>
        </w:rPr>
        <w:t>Yet</w:t>
      </w:r>
      <w:r w:rsidR="00DA70C2" w:rsidRPr="00380E94">
        <w:rPr>
          <w:rFonts w:ascii="Times New Roman" w:hAnsi="Times New Roman"/>
        </w:rPr>
        <w:t xml:space="preserve"> of course we do get access to some people’s interiors, and we are barricaded from others’. One way this happens is when a writer portrays the experience of another not only in its content but in its form. I’m thi</w:t>
      </w:r>
      <w:r w:rsidR="00296963" w:rsidRPr="00380E94">
        <w:rPr>
          <w:rFonts w:ascii="Times New Roman" w:hAnsi="Times New Roman"/>
        </w:rPr>
        <w:t xml:space="preserve">nking of </w:t>
      </w:r>
      <w:r w:rsidR="00296963" w:rsidRPr="00380E94">
        <w:rPr>
          <w:rFonts w:ascii="Times New Roman" w:hAnsi="Times New Roman"/>
          <w:i/>
        </w:rPr>
        <w:t xml:space="preserve">The Sound and the Fury, </w:t>
      </w:r>
      <w:r w:rsidR="00296963" w:rsidRPr="00380E94">
        <w:rPr>
          <w:rFonts w:ascii="Times New Roman" w:hAnsi="Times New Roman"/>
        </w:rPr>
        <w:t xml:space="preserve">by William Faulkner, where he uses stream-of-consciousness narration to show Benjy’s </w:t>
      </w:r>
      <w:r w:rsidR="00612151" w:rsidRPr="00380E94">
        <w:rPr>
          <w:rFonts w:ascii="Times New Roman" w:hAnsi="Times New Roman"/>
        </w:rPr>
        <w:t>inner world, like that of a toddler</w:t>
      </w:r>
      <w:r w:rsidR="00995AAC" w:rsidRPr="00380E94">
        <w:rPr>
          <w:rFonts w:ascii="Times New Roman" w:hAnsi="Times New Roman"/>
        </w:rPr>
        <w:t xml:space="preserve">, perhaps. When </w:t>
      </w:r>
      <w:proofErr w:type="spellStart"/>
      <w:r w:rsidR="00995AAC" w:rsidRPr="00380E94">
        <w:rPr>
          <w:rFonts w:ascii="Times New Roman" w:hAnsi="Times New Roman"/>
        </w:rPr>
        <w:t>Banji</w:t>
      </w:r>
      <w:proofErr w:type="spellEnd"/>
      <w:r w:rsidR="00995AAC" w:rsidRPr="00380E94">
        <w:rPr>
          <w:rFonts w:ascii="Times New Roman" w:hAnsi="Times New Roman"/>
        </w:rPr>
        <w:t>, aged 33,</w:t>
      </w:r>
      <w:r w:rsidR="006A6AEC" w:rsidRPr="00380E94">
        <w:rPr>
          <w:rFonts w:ascii="Times New Roman" w:hAnsi="Times New Roman"/>
        </w:rPr>
        <w:t xml:space="preserve"> sees one thing he is immediately reminded of another episode in his life</w:t>
      </w:r>
      <w:r w:rsidR="00DC7E1C" w:rsidRPr="00380E94">
        <w:rPr>
          <w:rFonts w:ascii="Times New Roman" w:hAnsi="Times New Roman"/>
        </w:rPr>
        <w:t>, to which he is instantly transported</w:t>
      </w:r>
      <w:r w:rsidR="006A6AEC" w:rsidRPr="00380E94">
        <w:rPr>
          <w:rFonts w:ascii="Times New Roman" w:hAnsi="Times New Roman"/>
        </w:rPr>
        <w:t xml:space="preserve">, there are jumps in time and space. </w:t>
      </w:r>
    </w:p>
    <w:p w14:paraId="5CC473F8" w14:textId="77777777" w:rsidR="00DA70C2" w:rsidRPr="00380E94" w:rsidRDefault="00DA70C2" w:rsidP="00F1012D">
      <w:pPr>
        <w:jc w:val="both"/>
        <w:rPr>
          <w:rFonts w:ascii="Times New Roman" w:hAnsi="Times New Roman"/>
        </w:rPr>
      </w:pPr>
    </w:p>
    <w:p w14:paraId="3F7B7B08" w14:textId="5F545F1C" w:rsidR="00F1012D" w:rsidRPr="00380E94" w:rsidRDefault="00DA70C2" w:rsidP="00F1012D">
      <w:pPr>
        <w:jc w:val="both"/>
        <w:rPr>
          <w:rFonts w:ascii="Times New Roman" w:hAnsi="Times New Roman"/>
        </w:rPr>
      </w:pPr>
      <w:r w:rsidRPr="00380E94">
        <w:rPr>
          <w:rFonts w:ascii="Times New Roman" w:hAnsi="Times New Roman"/>
        </w:rPr>
        <w:t>I</w:t>
      </w:r>
      <w:r w:rsidR="00F1012D" w:rsidRPr="00380E94">
        <w:rPr>
          <w:rFonts w:ascii="Times New Roman" w:hAnsi="Times New Roman"/>
        </w:rPr>
        <w:t xml:space="preserve">n </w:t>
      </w:r>
      <w:proofErr w:type="spellStart"/>
      <w:r w:rsidR="00F1012D" w:rsidRPr="00380E94">
        <w:rPr>
          <w:rFonts w:ascii="Times New Roman" w:hAnsi="Times New Roman"/>
        </w:rPr>
        <w:t>Colm</w:t>
      </w:r>
      <w:proofErr w:type="spellEnd"/>
      <w:r w:rsidR="00F1012D" w:rsidRPr="00380E94">
        <w:rPr>
          <w:rFonts w:ascii="Times New Roman" w:hAnsi="Times New Roman"/>
        </w:rPr>
        <w:t xml:space="preserve"> </w:t>
      </w:r>
      <w:proofErr w:type="spellStart"/>
      <w:r w:rsidR="00F1012D" w:rsidRPr="00380E94">
        <w:rPr>
          <w:rFonts w:ascii="Times New Roman" w:hAnsi="Times New Roman"/>
        </w:rPr>
        <w:t>Toibin’s</w:t>
      </w:r>
      <w:proofErr w:type="spellEnd"/>
      <w:r w:rsidR="00F1012D" w:rsidRPr="00380E94">
        <w:rPr>
          <w:rFonts w:ascii="Times New Roman" w:hAnsi="Times New Roman"/>
        </w:rPr>
        <w:t xml:space="preserve"> novel </w:t>
      </w:r>
      <w:r w:rsidR="00F1012D" w:rsidRPr="00380E94">
        <w:rPr>
          <w:rFonts w:ascii="Times New Roman" w:hAnsi="Times New Roman"/>
          <w:i/>
        </w:rPr>
        <w:t>The Master</w:t>
      </w:r>
      <w:r w:rsidR="00F1012D" w:rsidRPr="00380E94">
        <w:rPr>
          <w:rFonts w:ascii="Times New Roman" w:hAnsi="Times New Roman"/>
        </w:rPr>
        <w:t>, the central character, also a novelist, Henry James, who had been known as ‘The Master’</w:t>
      </w:r>
      <w:r w:rsidR="00BE561A" w:rsidRPr="00380E94">
        <w:rPr>
          <w:rFonts w:ascii="Times New Roman" w:hAnsi="Times New Roman"/>
        </w:rPr>
        <w:t>,</w:t>
      </w:r>
      <w:r w:rsidR="00F1012D" w:rsidRPr="00380E94">
        <w:rPr>
          <w:rFonts w:ascii="Times New Roman" w:hAnsi="Times New Roman"/>
        </w:rPr>
        <w:t xml:space="preserve"> </w:t>
      </w:r>
      <w:r w:rsidR="00A14830" w:rsidRPr="00380E94">
        <w:rPr>
          <w:rFonts w:ascii="Times New Roman" w:hAnsi="Times New Roman"/>
        </w:rPr>
        <w:t>says</w:t>
      </w:r>
      <w:r w:rsidR="00F1012D" w:rsidRPr="00380E94">
        <w:rPr>
          <w:rFonts w:ascii="Times New Roman" w:hAnsi="Times New Roman"/>
          <w:i/>
        </w:rPr>
        <w:t>: ‘</w:t>
      </w:r>
      <w:r w:rsidR="00F1012D" w:rsidRPr="00380E94">
        <w:rPr>
          <w:rFonts w:ascii="Times New Roman" w:hAnsi="Times New Roman"/>
        </w:rPr>
        <w:t xml:space="preserve">Thus the reader would see the world through </w:t>
      </w:r>
      <w:r w:rsidR="00D90E95" w:rsidRPr="00380E94">
        <w:rPr>
          <w:rFonts w:ascii="Times New Roman" w:hAnsi="Times New Roman"/>
        </w:rPr>
        <w:t>her eyes (the eyes of one of his</w:t>
      </w:r>
      <w:r w:rsidR="00F1012D" w:rsidRPr="00380E94">
        <w:rPr>
          <w:rFonts w:ascii="Times New Roman" w:hAnsi="Times New Roman"/>
        </w:rPr>
        <w:t xml:space="preserve"> characters), but somehow see her too, despite her efforts at self-concealment and self-suppression, in ways she could not see herself’. </w:t>
      </w:r>
    </w:p>
    <w:p w14:paraId="7F2BB500" w14:textId="77777777" w:rsidR="00F1012D" w:rsidRPr="00380E94" w:rsidRDefault="00F1012D" w:rsidP="00F1012D">
      <w:pPr>
        <w:jc w:val="both"/>
        <w:rPr>
          <w:rFonts w:ascii="Times New Roman" w:hAnsi="Times New Roman"/>
        </w:rPr>
      </w:pPr>
    </w:p>
    <w:p w14:paraId="33106DDA" w14:textId="432BC625" w:rsidR="00871373" w:rsidRPr="00380E94" w:rsidRDefault="00F1012D" w:rsidP="00F1012D">
      <w:pPr>
        <w:jc w:val="both"/>
        <w:rPr>
          <w:rFonts w:ascii="Times New Roman" w:hAnsi="Times New Roman"/>
        </w:rPr>
      </w:pPr>
      <w:r w:rsidRPr="00380E94">
        <w:rPr>
          <w:rFonts w:ascii="Times New Roman" w:hAnsi="Times New Roman"/>
        </w:rPr>
        <w:t xml:space="preserve">Like this imagined reader, </w:t>
      </w:r>
      <w:r w:rsidR="00A14830" w:rsidRPr="00380E94">
        <w:rPr>
          <w:rFonts w:ascii="Times New Roman" w:hAnsi="Times New Roman"/>
        </w:rPr>
        <w:t>as a</w:t>
      </w:r>
      <w:r w:rsidR="00DA70C2" w:rsidRPr="00380E94">
        <w:rPr>
          <w:rFonts w:ascii="Times New Roman" w:hAnsi="Times New Roman"/>
        </w:rPr>
        <w:t xml:space="preserve"> psychoanalyst </w:t>
      </w:r>
      <w:r w:rsidR="00A14830" w:rsidRPr="00380E94">
        <w:rPr>
          <w:rFonts w:ascii="Times New Roman" w:hAnsi="Times New Roman"/>
        </w:rPr>
        <w:t>I attempt</w:t>
      </w:r>
      <w:r w:rsidR="00DA70C2" w:rsidRPr="00380E94">
        <w:rPr>
          <w:rFonts w:ascii="Times New Roman" w:hAnsi="Times New Roman"/>
        </w:rPr>
        <w:t xml:space="preserve"> </w:t>
      </w:r>
      <w:r w:rsidR="00A14830" w:rsidRPr="00380E94">
        <w:rPr>
          <w:rFonts w:ascii="Times New Roman" w:hAnsi="Times New Roman"/>
        </w:rPr>
        <w:t>to put my</w:t>
      </w:r>
      <w:r w:rsidRPr="00380E94">
        <w:rPr>
          <w:rFonts w:ascii="Times New Roman" w:hAnsi="Times New Roman"/>
        </w:rPr>
        <w:t xml:space="preserve">self into the shoes of the patient, </w:t>
      </w:r>
      <w:r w:rsidR="00DA70C2" w:rsidRPr="00380E94">
        <w:rPr>
          <w:rFonts w:ascii="Times New Roman" w:hAnsi="Times New Roman"/>
        </w:rPr>
        <w:t xml:space="preserve">while also seeing </w:t>
      </w:r>
      <w:r w:rsidR="00A14830" w:rsidRPr="00380E94">
        <w:rPr>
          <w:rFonts w:ascii="Times New Roman" w:hAnsi="Times New Roman"/>
        </w:rPr>
        <w:t>the person in those shoes. I aim to see</w:t>
      </w:r>
      <w:r w:rsidRPr="00380E94">
        <w:rPr>
          <w:rFonts w:ascii="Times New Roman" w:hAnsi="Times New Roman"/>
        </w:rPr>
        <w:t xml:space="preserve"> the world as the patient sees it</w:t>
      </w:r>
      <w:r w:rsidR="008F29B8" w:rsidRPr="00380E94">
        <w:rPr>
          <w:rFonts w:ascii="Times New Roman" w:hAnsi="Times New Roman"/>
        </w:rPr>
        <w:t>,</w:t>
      </w:r>
      <w:r w:rsidRPr="00380E94">
        <w:rPr>
          <w:rFonts w:ascii="Times New Roman" w:hAnsi="Times New Roman"/>
        </w:rPr>
        <w:t xml:space="preserve"> through the latter’s sometimes di</w:t>
      </w:r>
      <w:r w:rsidR="00A14830" w:rsidRPr="00380E94">
        <w:rPr>
          <w:rFonts w:ascii="Times New Roman" w:hAnsi="Times New Roman"/>
        </w:rPr>
        <w:t>storting lens, but also to see</w:t>
      </w:r>
      <w:r w:rsidRPr="00380E94">
        <w:rPr>
          <w:rFonts w:ascii="Times New Roman" w:hAnsi="Times New Roman"/>
        </w:rPr>
        <w:t xml:space="preserve"> </w:t>
      </w:r>
      <w:r w:rsidR="00A14830" w:rsidRPr="00380E94">
        <w:rPr>
          <w:rFonts w:ascii="Times New Roman" w:hAnsi="Times New Roman"/>
        </w:rPr>
        <w:t>the patient seeing it thus. I feel</w:t>
      </w:r>
      <w:r w:rsidRPr="00380E94">
        <w:rPr>
          <w:rFonts w:ascii="Times New Roman" w:hAnsi="Times New Roman"/>
        </w:rPr>
        <w:t xml:space="preserve"> something of the pain or distress or pleasure felt b</w:t>
      </w:r>
      <w:r w:rsidR="00DA70C2" w:rsidRPr="00380E94">
        <w:rPr>
          <w:rFonts w:ascii="Times New Roman" w:hAnsi="Times New Roman"/>
        </w:rPr>
        <w:t xml:space="preserve">y the patient, sharing it. </w:t>
      </w:r>
      <w:r w:rsidR="000E6044" w:rsidRPr="00380E94">
        <w:rPr>
          <w:rFonts w:ascii="Times New Roman" w:hAnsi="Times New Roman"/>
        </w:rPr>
        <w:t>Of course, I bring to the situation my</w:t>
      </w:r>
      <w:r w:rsidR="00DC7E1C" w:rsidRPr="00380E94">
        <w:rPr>
          <w:rFonts w:ascii="Times New Roman" w:hAnsi="Times New Roman"/>
        </w:rPr>
        <w:t xml:space="preserve"> own</w:t>
      </w:r>
      <w:r w:rsidR="000E6044" w:rsidRPr="00380E94">
        <w:rPr>
          <w:rFonts w:ascii="Times New Roman" w:hAnsi="Times New Roman"/>
        </w:rPr>
        <w:t xml:space="preserve"> lens</w:t>
      </w:r>
      <w:r w:rsidR="00DC7E1C" w:rsidRPr="00380E94">
        <w:rPr>
          <w:rFonts w:ascii="Times New Roman" w:hAnsi="Times New Roman"/>
        </w:rPr>
        <w:t>es or constructs</w:t>
      </w:r>
      <w:r w:rsidR="000E6044" w:rsidRPr="00380E94">
        <w:rPr>
          <w:rFonts w:ascii="Times New Roman" w:hAnsi="Times New Roman"/>
        </w:rPr>
        <w:t xml:space="preserve">, </w:t>
      </w:r>
      <w:r w:rsidR="00DC7E1C" w:rsidRPr="00380E94">
        <w:rPr>
          <w:rFonts w:ascii="Times New Roman" w:hAnsi="Times New Roman"/>
        </w:rPr>
        <w:t>including my psychoanalysis one</w:t>
      </w:r>
      <w:r w:rsidR="00995AAC" w:rsidRPr="00380E94">
        <w:rPr>
          <w:rFonts w:ascii="Times New Roman" w:hAnsi="Times New Roman"/>
        </w:rPr>
        <w:t>s</w:t>
      </w:r>
      <w:r w:rsidR="000E6044" w:rsidRPr="00380E94">
        <w:rPr>
          <w:rFonts w:ascii="Times New Roman" w:hAnsi="Times New Roman"/>
        </w:rPr>
        <w:t>. Psychoanalysis is in part the attempt to help someone with their professed problems. But it also becomes something more than that, a shared exploration of the patient’s way of construing and living his life, an open-ended enterprise without any specific end</w:t>
      </w:r>
      <w:r w:rsidR="00DC7E1C" w:rsidRPr="00380E94">
        <w:rPr>
          <w:rFonts w:ascii="Times New Roman" w:hAnsi="Times New Roman"/>
        </w:rPr>
        <w:t xml:space="preserve"> in terms of removal of symptoms. It is more like bringing up a child, than making a chair when the design is in place before we start</w:t>
      </w:r>
      <w:r w:rsidR="000E6044" w:rsidRPr="00380E94">
        <w:rPr>
          <w:rFonts w:ascii="Times New Roman" w:hAnsi="Times New Roman"/>
        </w:rPr>
        <w:t xml:space="preserve">. </w:t>
      </w:r>
      <w:r w:rsidR="00D77045" w:rsidRPr="00380E94">
        <w:rPr>
          <w:rFonts w:ascii="Times New Roman" w:hAnsi="Times New Roman"/>
        </w:rPr>
        <w:t xml:space="preserve">In </w:t>
      </w:r>
      <w:proofErr w:type="spellStart"/>
      <w:r w:rsidR="00D77045" w:rsidRPr="00380E94">
        <w:rPr>
          <w:rFonts w:ascii="Times New Roman" w:hAnsi="Times New Roman"/>
        </w:rPr>
        <w:t>Bion’s</w:t>
      </w:r>
      <w:proofErr w:type="spellEnd"/>
      <w:r w:rsidR="00D77045" w:rsidRPr="00380E94">
        <w:rPr>
          <w:rFonts w:ascii="Times New Roman" w:hAnsi="Times New Roman"/>
        </w:rPr>
        <w:t xml:space="preserve"> words, I try to ‘introduce the patient to that person with whom he will have most dealings in the course of his life, namely himself’.</w:t>
      </w:r>
    </w:p>
    <w:p w14:paraId="35F7BD97" w14:textId="77777777" w:rsidR="00A33D8E" w:rsidRPr="00380E94" w:rsidRDefault="00A33D8E" w:rsidP="00F1012D">
      <w:pPr>
        <w:jc w:val="both"/>
        <w:rPr>
          <w:rFonts w:ascii="Times New Roman" w:hAnsi="Times New Roman"/>
        </w:rPr>
      </w:pPr>
    </w:p>
    <w:p w14:paraId="4ACBABB3" w14:textId="015D4F50" w:rsidR="00F1012D" w:rsidRPr="00380E94" w:rsidRDefault="00A33D8E" w:rsidP="00F1012D">
      <w:pPr>
        <w:jc w:val="both"/>
        <w:rPr>
          <w:rFonts w:ascii="Times New Roman" w:hAnsi="Times New Roman"/>
        </w:rPr>
      </w:pPr>
      <w:r w:rsidRPr="00380E94">
        <w:rPr>
          <w:rFonts w:ascii="Times New Roman" w:hAnsi="Times New Roman"/>
        </w:rPr>
        <w:lastRenderedPageBreak/>
        <w:t xml:space="preserve">This effort to put oneself into the </w:t>
      </w:r>
      <w:r w:rsidR="000E6044" w:rsidRPr="00380E94">
        <w:rPr>
          <w:rFonts w:ascii="Times New Roman" w:hAnsi="Times New Roman"/>
        </w:rPr>
        <w:t>mind or personality</w:t>
      </w:r>
      <w:r w:rsidRPr="00380E94">
        <w:rPr>
          <w:rFonts w:ascii="Times New Roman" w:hAnsi="Times New Roman"/>
        </w:rPr>
        <w:t xml:space="preserve"> of the other</w:t>
      </w:r>
      <w:r w:rsidR="00871373" w:rsidRPr="00380E94">
        <w:rPr>
          <w:rFonts w:ascii="Times New Roman" w:hAnsi="Times New Roman"/>
        </w:rPr>
        <w:t xml:space="preserve"> in order to get to know him as a person, that is, to know something of his inner world, </w:t>
      </w:r>
      <w:r w:rsidRPr="00380E94">
        <w:rPr>
          <w:rFonts w:ascii="Times New Roman" w:hAnsi="Times New Roman"/>
        </w:rPr>
        <w:t>is aptl</w:t>
      </w:r>
      <w:r w:rsidR="00871373" w:rsidRPr="00380E94">
        <w:rPr>
          <w:rFonts w:ascii="Times New Roman" w:hAnsi="Times New Roman"/>
        </w:rPr>
        <w:t xml:space="preserve">y exemplified by </w:t>
      </w:r>
      <w:r w:rsidR="008F29B8" w:rsidRPr="00380E94">
        <w:rPr>
          <w:rFonts w:ascii="Times New Roman" w:hAnsi="Times New Roman"/>
        </w:rPr>
        <w:t xml:space="preserve">biographer </w:t>
      </w:r>
      <w:r w:rsidR="00871373" w:rsidRPr="00380E94">
        <w:rPr>
          <w:rFonts w:ascii="Times New Roman" w:hAnsi="Times New Roman"/>
        </w:rPr>
        <w:t>Richard Holmes</w:t>
      </w:r>
      <w:r w:rsidRPr="00380E94">
        <w:rPr>
          <w:rFonts w:ascii="Times New Roman" w:hAnsi="Times New Roman"/>
        </w:rPr>
        <w:t xml:space="preserve"> in his book </w:t>
      </w:r>
      <w:r w:rsidRPr="00380E94">
        <w:rPr>
          <w:rFonts w:ascii="Times New Roman" w:hAnsi="Times New Roman"/>
          <w:i/>
        </w:rPr>
        <w:t>Footsteps</w:t>
      </w:r>
      <w:r w:rsidR="00871373" w:rsidRPr="00380E94">
        <w:rPr>
          <w:rFonts w:ascii="Times New Roman" w:hAnsi="Times New Roman"/>
        </w:rPr>
        <w:t xml:space="preserve">. Holmes literally follows </w:t>
      </w:r>
      <w:r w:rsidR="00203A93" w:rsidRPr="00380E94">
        <w:rPr>
          <w:rFonts w:ascii="Times New Roman" w:hAnsi="Times New Roman"/>
        </w:rPr>
        <w:t xml:space="preserve">in </w:t>
      </w:r>
      <w:r w:rsidR="00871373" w:rsidRPr="00380E94">
        <w:rPr>
          <w:rFonts w:ascii="Times New Roman" w:hAnsi="Times New Roman"/>
        </w:rPr>
        <w:t>the footsteps of wri</w:t>
      </w:r>
      <w:r w:rsidR="004B5844" w:rsidRPr="00380E94">
        <w:rPr>
          <w:rFonts w:ascii="Times New Roman" w:hAnsi="Times New Roman"/>
        </w:rPr>
        <w:t>ter Robert Louis Stev</w:t>
      </w:r>
      <w:r w:rsidR="00203A93" w:rsidRPr="00380E94">
        <w:rPr>
          <w:rFonts w:ascii="Times New Roman" w:hAnsi="Times New Roman"/>
        </w:rPr>
        <w:t>enson on the latter’s journey</w:t>
      </w:r>
      <w:r w:rsidRPr="00380E94">
        <w:rPr>
          <w:rFonts w:ascii="Times New Roman" w:hAnsi="Times New Roman"/>
        </w:rPr>
        <w:t xml:space="preserve"> on a donkey through</w:t>
      </w:r>
      <w:r w:rsidR="00203A93" w:rsidRPr="00380E94">
        <w:rPr>
          <w:rFonts w:ascii="Times New Roman" w:hAnsi="Times New Roman"/>
        </w:rPr>
        <w:t xml:space="preserve"> t</w:t>
      </w:r>
      <w:r w:rsidR="004B5844" w:rsidRPr="00380E94">
        <w:rPr>
          <w:rFonts w:ascii="Times New Roman" w:hAnsi="Times New Roman"/>
        </w:rPr>
        <w:t>he Cevennes in Central</w:t>
      </w:r>
      <w:r w:rsidRPr="00380E94">
        <w:rPr>
          <w:rFonts w:ascii="Times New Roman" w:hAnsi="Times New Roman"/>
        </w:rPr>
        <w:t xml:space="preserve"> France. Here too there is the double movement – </w:t>
      </w:r>
      <w:r w:rsidR="00203A93" w:rsidRPr="00380E94">
        <w:rPr>
          <w:rFonts w:ascii="Times New Roman" w:hAnsi="Times New Roman"/>
        </w:rPr>
        <w:t>Holmes imagines</w:t>
      </w:r>
      <w:r w:rsidRPr="00380E94">
        <w:rPr>
          <w:rFonts w:ascii="Times New Roman" w:hAnsi="Times New Roman"/>
        </w:rPr>
        <w:t xml:space="preserve"> things (as far as he can) through Stevenson’s</w:t>
      </w:r>
      <w:r w:rsidR="00203A93" w:rsidRPr="00380E94">
        <w:rPr>
          <w:rFonts w:ascii="Times New Roman" w:hAnsi="Times New Roman"/>
        </w:rPr>
        <w:t xml:space="preserve"> eyes, and</w:t>
      </w:r>
      <w:r w:rsidR="00BE561A" w:rsidRPr="00380E94">
        <w:rPr>
          <w:rFonts w:ascii="Times New Roman" w:hAnsi="Times New Roman"/>
        </w:rPr>
        <w:t>,</w:t>
      </w:r>
      <w:r w:rsidR="00203A93" w:rsidRPr="00380E94">
        <w:rPr>
          <w:rFonts w:ascii="Times New Roman" w:hAnsi="Times New Roman"/>
        </w:rPr>
        <w:t xml:space="preserve"> alternatingly, sees</w:t>
      </w:r>
      <w:r w:rsidRPr="00380E94">
        <w:rPr>
          <w:rFonts w:ascii="Times New Roman" w:hAnsi="Times New Roman"/>
        </w:rPr>
        <w:t xml:space="preserve"> Stevenson from the outside. </w:t>
      </w:r>
    </w:p>
    <w:p w14:paraId="0555A36B" w14:textId="77777777" w:rsidR="00A33D8E" w:rsidRPr="00380E94" w:rsidRDefault="00A33D8E" w:rsidP="00F1012D">
      <w:pPr>
        <w:jc w:val="both"/>
        <w:rPr>
          <w:rFonts w:ascii="Times New Roman" w:hAnsi="Times New Roman"/>
        </w:rPr>
      </w:pPr>
    </w:p>
    <w:p w14:paraId="5F2A942E" w14:textId="1B9B8CCD" w:rsidR="0018191D" w:rsidRPr="00380E94" w:rsidRDefault="0018191D" w:rsidP="00203A93">
      <w:pPr>
        <w:jc w:val="both"/>
        <w:rPr>
          <w:rFonts w:ascii="Times New Roman" w:hAnsi="Times New Roman"/>
        </w:rPr>
      </w:pPr>
      <w:r w:rsidRPr="00380E94">
        <w:rPr>
          <w:rFonts w:ascii="Times New Roman" w:hAnsi="Times New Roman"/>
        </w:rPr>
        <w:t xml:space="preserve">These achievements are </w:t>
      </w:r>
      <w:r w:rsidR="00A33D8E" w:rsidRPr="00380E94">
        <w:rPr>
          <w:rFonts w:ascii="Times New Roman" w:hAnsi="Times New Roman"/>
        </w:rPr>
        <w:t xml:space="preserve">efforts of the imagination. </w:t>
      </w:r>
      <w:proofErr w:type="spellStart"/>
      <w:r w:rsidR="00A33D8E" w:rsidRPr="00380E94">
        <w:rPr>
          <w:rFonts w:ascii="Times New Roman" w:hAnsi="Times New Roman"/>
        </w:rPr>
        <w:t>Toibin</w:t>
      </w:r>
      <w:proofErr w:type="spellEnd"/>
      <w:r w:rsidR="00A33D8E" w:rsidRPr="00380E94">
        <w:rPr>
          <w:rFonts w:ascii="Times New Roman" w:hAnsi="Times New Roman"/>
        </w:rPr>
        <w:t xml:space="preserve">, </w:t>
      </w:r>
      <w:r w:rsidRPr="00380E94">
        <w:rPr>
          <w:rFonts w:ascii="Times New Roman" w:hAnsi="Times New Roman"/>
        </w:rPr>
        <w:t>James, Holmes</w:t>
      </w:r>
      <w:r w:rsidR="00A33D8E" w:rsidRPr="00380E94">
        <w:rPr>
          <w:rFonts w:ascii="Times New Roman" w:hAnsi="Times New Roman"/>
        </w:rPr>
        <w:t xml:space="preserve"> and the psychoanalyst immerse themselves in their subject (or object), learning facts about their lives, intuiting and inferring (by both imagination and working things out intellectually)</w:t>
      </w:r>
      <w:r w:rsidR="00995AAC" w:rsidRPr="00380E94">
        <w:rPr>
          <w:rFonts w:ascii="Times New Roman" w:hAnsi="Times New Roman"/>
        </w:rPr>
        <w:t>, not ignoring their</w:t>
      </w:r>
      <w:r w:rsidR="000E6044" w:rsidRPr="00380E94">
        <w:rPr>
          <w:rFonts w:ascii="Times New Roman" w:hAnsi="Times New Roman"/>
        </w:rPr>
        <w:t xml:space="preserve"> own tendencies to </w:t>
      </w:r>
      <w:proofErr w:type="spellStart"/>
      <w:r w:rsidR="000E6044" w:rsidRPr="00380E94">
        <w:rPr>
          <w:rFonts w:ascii="Times New Roman" w:hAnsi="Times New Roman"/>
        </w:rPr>
        <w:t>prejudge</w:t>
      </w:r>
      <w:r w:rsidR="00995AAC" w:rsidRPr="00380E94">
        <w:rPr>
          <w:rFonts w:ascii="Times New Roman" w:hAnsi="Times New Roman"/>
        </w:rPr>
        <w:t>ment</w:t>
      </w:r>
      <w:proofErr w:type="spellEnd"/>
      <w:r w:rsidR="000E6044" w:rsidRPr="00380E94">
        <w:rPr>
          <w:rFonts w:ascii="Times New Roman" w:hAnsi="Times New Roman"/>
        </w:rPr>
        <w:t>, to prejudice</w:t>
      </w:r>
      <w:r w:rsidR="00A33D8E" w:rsidRPr="00380E94">
        <w:rPr>
          <w:rFonts w:ascii="Times New Roman" w:hAnsi="Times New Roman"/>
        </w:rPr>
        <w:t>. When we share the feelings of another, we feel their pain, say, but we also stand back from too absolute an identification so as to</w:t>
      </w:r>
      <w:r w:rsidR="003A79F1" w:rsidRPr="00380E94">
        <w:rPr>
          <w:rFonts w:ascii="Times New Roman" w:hAnsi="Times New Roman"/>
        </w:rPr>
        <w:t xml:space="preserve"> think about what is happening, and to see them more fully.</w:t>
      </w:r>
      <w:r w:rsidR="00A33D8E" w:rsidRPr="00380E94">
        <w:rPr>
          <w:rFonts w:ascii="Times New Roman" w:hAnsi="Times New Roman"/>
        </w:rPr>
        <w:t xml:space="preserve"> </w:t>
      </w:r>
    </w:p>
    <w:p w14:paraId="7567938B" w14:textId="77777777" w:rsidR="0018191D" w:rsidRPr="00380E94" w:rsidRDefault="0018191D" w:rsidP="00203A93">
      <w:pPr>
        <w:jc w:val="both"/>
        <w:rPr>
          <w:rFonts w:ascii="Times New Roman" w:hAnsi="Times New Roman"/>
        </w:rPr>
      </w:pPr>
    </w:p>
    <w:p w14:paraId="4156945D" w14:textId="07EB848C" w:rsidR="00A33D8E" w:rsidRPr="00380E94" w:rsidRDefault="003A79F1" w:rsidP="00F1012D">
      <w:pPr>
        <w:jc w:val="both"/>
        <w:rPr>
          <w:rFonts w:ascii="Times New Roman" w:hAnsi="Times New Roman"/>
        </w:rPr>
      </w:pPr>
      <w:r w:rsidRPr="00380E94">
        <w:rPr>
          <w:rFonts w:ascii="Times New Roman" w:hAnsi="Times New Roman"/>
        </w:rPr>
        <w:t>At the same time I may feel distress projected by the patient, and see the patient from the outside, becoming aware of the patient’s impact on me and on other people. This attention</w:t>
      </w:r>
      <w:r w:rsidR="00995AAC" w:rsidRPr="00380E94">
        <w:rPr>
          <w:rFonts w:ascii="Times New Roman" w:hAnsi="Times New Roman"/>
        </w:rPr>
        <w:t xml:space="preserve"> </w:t>
      </w:r>
      <w:r w:rsidRPr="00380E94">
        <w:rPr>
          <w:rFonts w:ascii="Times New Roman" w:hAnsi="Times New Roman"/>
        </w:rPr>
        <w:t xml:space="preserve">may enable us to sense thoughts, emotions and feelings that have been repudiated or denied by the </w:t>
      </w:r>
      <w:r w:rsidR="000E6044" w:rsidRPr="00380E94">
        <w:rPr>
          <w:rFonts w:ascii="Times New Roman" w:hAnsi="Times New Roman"/>
        </w:rPr>
        <w:t>patient</w:t>
      </w:r>
      <w:r w:rsidRPr="00380E94">
        <w:rPr>
          <w:rFonts w:ascii="Times New Roman" w:hAnsi="Times New Roman"/>
        </w:rPr>
        <w:t>. I</w:t>
      </w:r>
      <w:r w:rsidR="000E6044" w:rsidRPr="00380E94">
        <w:rPr>
          <w:rFonts w:ascii="Times New Roman" w:hAnsi="Times New Roman"/>
        </w:rPr>
        <w:t xml:space="preserve"> come to share not only his or her</w:t>
      </w:r>
      <w:r w:rsidRPr="00380E94">
        <w:rPr>
          <w:rFonts w:ascii="Times New Roman" w:hAnsi="Times New Roman"/>
        </w:rPr>
        <w:t xml:space="preserve"> conscious feelings </w:t>
      </w:r>
      <w:r w:rsidR="000E6044" w:rsidRPr="00380E94">
        <w:rPr>
          <w:rFonts w:ascii="Times New Roman" w:hAnsi="Times New Roman"/>
        </w:rPr>
        <w:t xml:space="preserve">but also </w:t>
      </w:r>
      <w:r w:rsidRPr="00380E94">
        <w:rPr>
          <w:rFonts w:ascii="Times New Roman" w:hAnsi="Times New Roman"/>
        </w:rPr>
        <w:t>her disowned o</w:t>
      </w:r>
      <w:r w:rsidR="00995AAC" w:rsidRPr="00380E94">
        <w:rPr>
          <w:rFonts w:ascii="Times New Roman" w:hAnsi="Times New Roman"/>
        </w:rPr>
        <w:t xml:space="preserve">r denied emotions and thoughts. Holding up a mirror, </w:t>
      </w:r>
      <w:r w:rsidRPr="00380E94">
        <w:rPr>
          <w:rFonts w:ascii="Times New Roman" w:hAnsi="Times New Roman"/>
        </w:rPr>
        <w:t xml:space="preserve">I may tell the patient what I think I sense. If I have the wit to see it, and the good sense not to </w:t>
      </w:r>
      <w:r w:rsidR="000E6044" w:rsidRPr="00380E94">
        <w:rPr>
          <w:rFonts w:ascii="Times New Roman" w:hAnsi="Times New Roman"/>
        </w:rPr>
        <w:t>apply the idea rigidly</w:t>
      </w:r>
      <w:r w:rsidRPr="00380E94">
        <w:rPr>
          <w:rFonts w:ascii="Times New Roman" w:hAnsi="Times New Roman"/>
        </w:rPr>
        <w:t xml:space="preserve">, I can sometimes learn what a patient is denying in himself by what is projected into me. The boring patient may be letting me know what it was like for him as a child when subjected to a </w:t>
      </w:r>
      <w:r w:rsidR="00995AAC" w:rsidRPr="00380E94">
        <w:rPr>
          <w:rFonts w:ascii="Times New Roman" w:hAnsi="Times New Roman"/>
        </w:rPr>
        <w:t>parent who bored into him with</w:t>
      </w:r>
      <w:r w:rsidRPr="00380E94">
        <w:rPr>
          <w:rFonts w:ascii="Times New Roman" w:hAnsi="Times New Roman"/>
        </w:rPr>
        <w:t xml:space="preserve"> torrent</w:t>
      </w:r>
      <w:r w:rsidR="00995AAC" w:rsidRPr="00380E94">
        <w:rPr>
          <w:rFonts w:ascii="Times New Roman" w:hAnsi="Times New Roman"/>
        </w:rPr>
        <w:t>s</w:t>
      </w:r>
      <w:r w:rsidRPr="00380E94">
        <w:rPr>
          <w:rFonts w:ascii="Times New Roman" w:hAnsi="Times New Roman"/>
        </w:rPr>
        <w:t xml:space="preserve"> of wordiness.</w:t>
      </w:r>
    </w:p>
    <w:p w14:paraId="0286BEAF" w14:textId="5EA1F930" w:rsidR="00F1012D" w:rsidRPr="00380E94" w:rsidRDefault="00F1012D" w:rsidP="00F1012D">
      <w:pPr>
        <w:jc w:val="both"/>
        <w:rPr>
          <w:rFonts w:ascii="Times New Roman" w:hAnsi="Times New Roman"/>
        </w:rPr>
      </w:pPr>
    </w:p>
    <w:p w14:paraId="064DEC16" w14:textId="005D7495" w:rsidR="00F1012D" w:rsidRPr="00380E94" w:rsidRDefault="00A14830" w:rsidP="00F1012D">
      <w:pPr>
        <w:jc w:val="both"/>
        <w:rPr>
          <w:rFonts w:ascii="Times New Roman" w:hAnsi="Times New Roman"/>
        </w:rPr>
      </w:pPr>
      <w:r w:rsidRPr="00380E94">
        <w:rPr>
          <w:rFonts w:ascii="Times New Roman" w:hAnsi="Times New Roman"/>
        </w:rPr>
        <w:t>Here is an</w:t>
      </w:r>
      <w:r w:rsidR="00DA70C2" w:rsidRPr="00380E94">
        <w:rPr>
          <w:rFonts w:ascii="Times New Roman" w:hAnsi="Times New Roman"/>
        </w:rPr>
        <w:t xml:space="preserve"> example. In this case the</w:t>
      </w:r>
      <w:r w:rsidR="0018191D" w:rsidRPr="00380E94">
        <w:rPr>
          <w:rFonts w:ascii="Times New Roman" w:hAnsi="Times New Roman"/>
        </w:rPr>
        <w:t xml:space="preserve"> patient </w:t>
      </w:r>
      <w:r w:rsidR="00DA70C2" w:rsidRPr="00380E94">
        <w:rPr>
          <w:rFonts w:ascii="Times New Roman" w:hAnsi="Times New Roman"/>
        </w:rPr>
        <w:t xml:space="preserve">being interpreted is </w:t>
      </w:r>
      <w:r w:rsidR="009154A5" w:rsidRPr="00380E94">
        <w:rPr>
          <w:rFonts w:ascii="Times New Roman" w:hAnsi="Times New Roman"/>
        </w:rPr>
        <w:t>ready to accept</w:t>
      </w:r>
      <w:r w:rsidR="00A33D8E" w:rsidRPr="00380E94">
        <w:rPr>
          <w:rFonts w:ascii="Times New Roman" w:hAnsi="Times New Roman"/>
        </w:rPr>
        <w:t xml:space="preserve"> the interpretation. </w:t>
      </w:r>
      <w:r w:rsidR="00F1012D" w:rsidRPr="00380E94">
        <w:rPr>
          <w:rFonts w:ascii="Times New Roman" w:hAnsi="Times New Roman"/>
        </w:rPr>
        <w:t>A young woman patient seems irritable, even angry, with the analyst. She has snapped at her mother earlier in the day. The patient is about to go away on a walking expedition in a remote part of Central Asia. The analyst registers the anger. But entering her mind-set, and tuning in to some more troubled tone in her voice, he senses her anxiety about the upcoming expedition, about her going away from home and from the analysis. When he find</w:t>
      </w:r>
      <w:r w:rsidR="00995AAC" w:rsidRPr="00380E94">
        <w:rPr>
          <w:rFonts w:ascii="Times New Roman" w:hAnsi="Times New Roman"/>
        </w:rPr>
        <w:t>s a way to talk to her about her feelings,</w:t>
      </w:r>
      <w:r w:rsidR="00F1012D" w:rsidRPr="00380E94">
        <w:rPr>
          <w:rFonts w:ascii="Times New Roman" w:hAnsi="Times New Roman"/>
        </w:rPr>
        <w:t xml:space="preserve"> </w:t>
      </w:r>
      <w:r w:rsidR="00995AAC" w:rsidRPr="00380E94">
        <w:rPr>
          <w:rFonts w:ascii="Times New Roman" w:hAnsi="Times New Roman"/>
        </w:rPr>
        <w:t>suggesting that her</w:t>
      </w:r>
      <w:r w:rsidRPr="00380E94">
        <w:rPr>
          <w:rFonts w:ascii="Times New Roman" w:hAnsi="Times New Roman"/>
        </w:rPr>
        <w:t xml:space="preserve"> </w:t>
      </w:r>
      <w:r w:rsidR="00995AAC" w:rsidRPr="00380E94">
        <w:rPr>
          <w:rFonts w:ascii="Times New Roman" w:hAnsi="Times New Roman"/>
        </w:rPr>
        <w:t xml:space="preserve">aggression </w:t>
      </w:r>
      <w:r w:rsidRPr="00380E94">
        <w:rPr>
          <w:rFonts w:ascii="Times New Roman" w:hAnsi="Times New Roman"/>
        </w:rPr>
        <w:t>is</w:t>
      </w:r>
      <w:r w:rsidR="008F29B8" w:rsidRPr="00380E94">
        <w:rPr>
          <w:rFonts w:ascii="Times New Roman" w:hAnsi="Times New Roman"/>
        </w:rPr>
        <w:t xml:space="preserve"> not only </w:t>
      </w:r>
      <w:r w:rsidR="00F1012D" w:rsidRPr="00380E94">
        <w:rPr>
          <w:rFonts w:ascii="Times New Roman" w:hAnsi="Times New Roman"/>
        </w:rPr>
        <w:t>anger at him and her mother fo</w:t>
      </w:r>
      <w:r w:rsidR="008F29B8" w:rsidRPr="00380E94">
        <w:rPr>
          <w:rFonts w:ascii="Times New Roman" w:hAnsi="Times New Roman"/>
        </w:rPr>
        <w:t>r not keeping her with them, but that it</w:t>
      </w:r>
      <w:r w:rsidR="00F1012D" w:rsidRPr="00380E94">
        <w:rPr>
          <w:rFonts w:ascii="Times New Roman" w:hAnsi="Times New Roman"/>
        </w:rPr>
        <w:t xml:space="preserve"> f</w:t>
      </w:r>
      <w:r w:rsidR="008F29B8" w:rsidRPr="00380E94">
        <w:rPr>
          <w:rFonts w:ascii="Times New Roman" w:hAnsi="Times New Roman"/>
        </w:rPr>
        <w:t>unctions also to protect her</w:t>
      </w:r>
      <w:r w:rsidR="00F1012D" w:rsidRPr="00380E94">
        <w:rPr>
          <w:rFonts w:ascii="Times New Roman" w:hAnsi="Times New Roman"/>
        </w:rPr>
        <w:t xml:space="preserve"> from </w:t>
      </w:r>
      <w:r w:rsidR="00D77045" w:rsidRPr="00380E94">
        <w:rPr>
          <w:rFonts w:ascii="Times New Roman" w:hAnsi="Times New Roman"/>
        </w:rPr>
        <w:t>anxiety</w:t>
      </w:r>
      <w:r w:rsidR="00F1012D" w:rsidRPr="00380E94">
        <w:rPr>
          <w:rFonts w:ascii="Times New Roman" w:hAnsi="Times New Roman"/>
        </w:rPr>
        <w:t>, the</w:t>
      </w:r>
      <w:r w:rsidR="00BE561A" w:rsidRPr="00380E94">
        <w:rPr>
          <w:rFonts w:ascii="Times New Roman" w:hAnsi="Times New Roman"/>
        </w:rPr>
        <w:t xml:space="preserve"> patient’s mood changes at once;</w:t>
      </w:r>
      <w:r w:rsidR="008F29B8" w:rsidRPr="00380E94">
        <w:rPr>
          <w:rFonts w:ascii="Times New Roman" w:hAnsi="Times New Roman"/>
        </w:rPr>
        <w:t xml:space="preserve"> her tense hostility recedes</w:t>
      </w:r>
      <w:r w:rsidR="00F1012D" w:rsidRPr="00380E94">
        <w:rPr>
          <w:rFonts w:ascii="Times New Roman" w:hAnsi="Times New Roman"/>
        </w:rPr>
        <w:t>; she cries about her fears and sadness, but also expresses her excitement about the challenge ahead. She is relieved that the analyst has</w:t>
      </w:r>
      <w:r w:rsidR="00113CBB" w:rsidRPr="00380E94">
        <w:rPr>
          <w:rFonts w:ascii="Times New Roman" w:hAnsi="Times New Roman"/>
        </w:rPr>
        <w:t xml:space="preserve"> revealed </w:t>
      </w:r>
      <w:r w:rsidR="008F29B8" w:rsidRPr="00380E94">
        <w:rPr>
          <w:rFonts w:ascii="Times New Roman" w:hAnsi="Times New Roman"/>
        </w:rPr>
        <w:t xml:space="preserve">her underlying feelings </w:t>
      </w:r>
      <w:r w:rsidR="00113CBB" w:rsidRPr="00380E94">
        <w:rPr>
          <w:rFonts w:ascii="Times New Roman" w:hAnsi="Times New Roman"/>
        </w:rPr>
        <w:t>to her</w:t>
      </w:r>
      <w:r w:rsidR="00F1012D" w:rsidRPr="00380E94">
        <w:rPr>
          <w:rFonts w:ascii="Times New Roman" w:hAnsi="Times New Roman"/>
        </w:rPr>
        <w:t xml:space="preserve">. </w:t>
      </w:r>
      <w:r w:rsidR="008F29B8" w:rsidRPr="00380E94">
        <w:rPr>
          <w:rFonts w:ascii="Times New Roman" w:hAnsi="Times New Roman"/>
        </w:rPr>
        <w:t xml:space="preserve">The relief allows </w:t>
      </w:r>
      <w:r w:rsidR="00D77045" w:rsidRPr="00380E94">
        <w:rPr>
          <w:rFonts w:ascii="Times New Roman" w:hAnsi="Times New Roman"/>
        </w:rPr>
        <w:t xml:space="preserve">clarity. In letting go of her anger she is less uptight. She is liberated into a more truthful expression of herself. </w:t>
      </w:r>
    </w:p>
    <w:p w14:paraId="0A3572A3" w14:textId="77777777" w:rsidR="00F1012D" w:rsidRPr="00380E94" w:rsidRDefault="00F1012D">
      <w:pPr>
        <w:rPr>
          <w:rFonts w:ascii="Times New Roman" w:hAnsi="Times New Roman"/>
          <w:u w:color="386EFF"/>
        </w:rPr>
      </w:pPr>
    </w:p>
    <w:p w14:paraId="22B26868" w14:textId="49EC5162" w:rsidR="00A33D8E" w:rsidRPr="00380E94" w:rsidRDefault="00A14830" w:rsidP="0018191D">
      <w:pPr>
        <w:rPr>
          <w:rFonts w:ascii="Times New Roman" w:hAnsi="Times New Roman"/>
          <w:u w:color="386EFF"/>
        </w:rPr>
      </w:pPr>
      <w:r w:rsidRPr="00380E94">
        <w:rPr>
          <w:rFonts w:ascii="Times New Roman" w:hAnsi="Times New Roman"/>
          <w:u w:color="386EFF"/>
        </w:rPr>
        <w:t xml:space="preserve">At other times </w:t>
      </w:r>
      <w:r w:rsidR="008F29B8" w:rsidRPr="00380E94">
        <w:rPr>
          <w:rFonts w:ascii="Times New Roman" w:hAnsi="Times New Roman"/>
          <w:u w:color="386EFF"/>
        </w:rPr>
        <w:t xml:space="preserve">people cannot or will not take back what they have unconsciously driven from consciousness. </w:t>
      </w:r>
      <w:r w:rsidR="0018191D" w:rsidRPr="00380E94">
        <w:rPr>
          <w:rFonts w:ascii="Times New Roman" w:hAnsi="Times New Roman"/>
          <w:u w:color="386EFF"/>
        </w:rPr>
        <w:t xml:space="preserve">For example, </w:t>
      </w:r>
      <w:r w:rsidRPr="00380E94">
        <w:rPr>
          <w:rFonts w:ascii="Times New Roman" w:hAnsi="Times New Roman"/>
          <w:u w:color="386EFF"/>
        </w:rPr>
        <w:t xml:space="preserve">a man </w:t>
      </w:r>
      <w:r w:rsidR="0018191D" w:rsidRPr="00380E94">
        <w:rPr>
          <w:rFonts w:ascii="Times New Roman" w:hAnsi="Times New Roman"/>
          <w:u w:color="386EFF"/>
        </w:rPr>
        <w:t>deals with self-doubt and vulnerability by becoming cold and superior, even contemptuous to</w:t>
      </w:r>
      <w:r w:rsidR="008F29B8" w:rsidRPr="00380E94">
        <w:rPr>
          <w:rFonts w:ascii="Times New Roman" w:hAnsi="Times New Roman"/>
          <w:u w:color="386EFF"/>
        </w:rPr>
        <w:t>wards</w:t>
      </w:r>
      <w:r w:rsidR="0018191D" w:rsidRPr="00380E94">
        <w:rPr>
          <w:rFonts w:ascii="Times New Roman" w:hAnsi="Times New Roman"/>
          <w:u w:color="386EFF"/>
        </w:rPr>
        <w:t xml:space="preserve"> others. </w:t>
      </w:r>
      <w:r w:rsidR="008F29B8" w:rsidRPr="00380E94">
        <w:rPr>
          <w:rFonts w:ascii="Times New Roman" w:hAnsi="Times New Roman"/>
          <w:u w:color="386EFF"/>
        </w:rPr>
        <w:t>His mode</w:t>
      </w:r>
      <w:r w:rsidR="003A79F1" w:rsidRPr="00380E94">
        <w:rPr>
          <w:rFonts w:ascii="Times New Roman" w:hAnsi="Times New Roman"/>
          <w:u w:color="386EFF"/>
        </w:rPr>
        <w:t xml:space="preserve"> of escaping from</w:t>
      </w:r>
      <w:r w:rsidR="0018191D" w:rsidRPr="00380E94">
        <w:rPr>
          <w:rFonts w:ascii="Times New Roman" w:hAnsi="Times New Roman"/>
          <w:u w:color="386EFF"/>
        </w:rPr>
        <w:t xml:space="preserve"> such feelings has become hardened into a sort of character-carapace. </w:t>
      </w:r>
      <w:r w:rsidR="00BC6DAA" w:rsidRPr="00380E94">
        <w:rPr>
          <w:rFonts w:ascii="Times New Roman" w:hAnsi="Times New Roman"/>
          <w:u w:color="386EFF"/>
        </w:rPr>
        <w:t xml:space="preserve">It has mattered so much to him </w:t>
      </w:r>
      <w:r w:rsidRPr="00380E94">
        <w:rPr>
          <w:rFonts w:ascii="Times New Roman" w:hAnsi="Times New Roman"/>
          <w:u w:color="386EFF"/>
        </w:rPr>
        <w:t>that he should not</w:t>
      </w:r>
      <w:r w:rsidR="00BC6DAA" w:rsidRPr="00380E94">
        <w:rPr>
          <w:rFonts w:ascii="Times New Roman" w:hAnsi="Times New Roman"/>
          <w:u w:color="386EFF"/>
        </w:rPr>
        <w:t xml:space="preserve"> need anyone else, </w:t>
      </w:r>
      <w:r w:rsidRPr="00380E94">
        <w:rPr>
          <w:rFonts w:ascii="Times New Roman" w:hAnsi="Times New Roman"/>
          <w:u w:color="386EFF"/>
        </w:rPr>
        <w:t xml:space="preserve">should </w:t>
      </w:r>
      <w:r w:rsidR="00BC6DAA" w:rsidRPr="00380E94">
        <w:rPr>
          <w:rFonts w:ascii="Times New Roman" w:hAnsi="Times New Roman"/>
          <w:u w:color="386EFF"/>
        </w:rPr>
        <w:t>n</w:t>
      </w:r>
      <w:r w:rsidRPr="00380E94">
        <w:rPr>
          <w:rFonts w:ascii="Times New Roman" w:hAnsi="Times New Roman"/>
          <w:u w:color="386EFF"/>
        </w:rPr>
        <w:t>ot</w:t>
      </w:r>
      <w:r w:rsidR="00BC6DAA" w:rsidRPr="00380E94">
        <w:rPr>
          <w:rFonts w:ascii="Times New Roman" w:hAnsi="Times New Roman"/>
          <w:u w:color="386EFF"/>
        </w:rPr>
        <w:t xml:space="preserve"> feel self-doubt, that any suggestion or interpretat</w:t>
      </w:r>
      <w:r w:rsidR="00DA70C2" w:rsidRPr="00380E94">
        <w:rPr>
          <w:rFonts w:ascii="Times New Roman" w:hAnsi="Times New Roman"/>
          <w:u w:color="386EFF"/>
        </w:rPr>
        <w:t>ion of this process arouses</w:t>
      </w:r>
      <w:r w:rsidR="00BC6DAA" w:rsidRPr="00380E94">
        <w:rPr>
          <w:rFonts w:ascii="Times New Roman" w:hAnsi="Times New Roman"/>
          <w:u w:color="386EFF"/>
        </w:rPr>
        <w:t xml:space="preserve"> more of the contempt that had been so useful in ridding himself of awareness of his true state for so long. </w:t>
      </w:r>
      <w:r w:rsidR="00DA70C2" w:rsidRPr="00380E94">
        <w:rPr>
          <w:rFonts w:ascii="Times New Roman" w:hAnsi="Times New Roman"/>
          <w:u w:color="386EFF"/>
        </w:rPr>
        <w:t>Self-deceived, this patient</w:t>
      </w:r>
      <w:r w:rsidR="00BC6DAA" w:rsidRPr="00380E94">
        <w:rPr>
          <w:rFonts w:ascii="Times New Roman" w:hAnsi="Times New Roman"/>
          <w:u w:color="386EFF"/>
        </w:rPr>
        <w:t xml:space="preserve"> doesn’t know </w:t>
      </w:r>
      <w:r w:rsidR="00DA70C2" w:rsidRPr="00380E94">
        <w:rPr>
          <w:rFonts w:ascii="Times New Roman" w:hAnsi="Times New Roman"/>
          <w:u w:color="386EFF"/>
        </w:rPr>
        <w:t xml:space="preserve">that at root he feels </w:t>
      </w:r>
      <w:r w:rsidR="00DA70C2" w:rsidRPr="00380E94">
        <w:rPr>
          <w:rFonts w:ascii="Times New Roman" w:hAnsi="Times New Roman"/>
          <w:u w:color="386EFF"/>
        </w:rPr>
        <w:lastRenderedPageBreak/>
        <w:t>vulnerable</w:t>
      </w:r>
      <w:r w:rsidR="00BC6DAA" w:rsidRPr="00380E94">
        <w:rPr>
          <w:rFonts w:ascii="Times New Roman" w:hAnsi="Times New Roman"/>
          <w:u w:color="386EFF"/>
        </w:rPr>
        <w:t>.</w:t>
      </w:r>
      <w:r w:rsidR="00DA70C2" w:rsidRPr="00380E94">
        <w:rPr>
          <w:rFonts w:ascii="Times New Roman" w:hAnsi="Times New Roman"/>
          <w:u w:color="386EFF"/>
        </w:rPr>
        <w:t xml:space="preserve"> Unlike Pro</w:t>
      </w:r>
      <w:r w:rsidR="00AB04A1" w:rsidRPr="00380E94">
        <w:rPr>
          <w:rFonts w:ascii="Times New Roman" w:hAnsi="Times New Roman"/>
          <w:u w:color="386EFF"/>
        </w:rPr>
        <w:t>spero, who says near the end of</w:t>
      </w:r>
      <w:r w:rsidR="00DA70C2" w:rsidRPr="00380E94">
        <w:rPr>
          <w:rFonts w:ascii="Times New Roman" w:hAnsi="Times New Roman"/>
          <w:u w:color="386EFF"/>
        </w:rPr>
        <w:t xml:space="preserve"> </w:t>
      </w:r>
      <w:r w:rsidR="00DA70C2" w:rsidRPr="00380E94">
        <w:rPr>
          <w:rFonts w:ascii="Times New Roman" w:hAnsi="Times New Roman"/>
          <w:i/>
          <w:u w:color="386EFF"/>
        </w:rPr>
        <w:t>The Tempest</w:t>
      </w:r>
      <w:r w:rsidR="00DA70C2" w:rsidRPr="00380E94">
        <w:rPr>
          <w:rFonts w:ascii="Times New Roman" w:hAnsi="Times New Roman"/>
          <w:u w:color="386EFF"/>
        </w:rPr>
        <w:t xml:space="preserve"> ‘This thing of darkness I acknowledge mine’, he cannot, with all the sincerity that he can muster, own it. </w:t>
      </w:r>
    </w:p>
    <w:p w14:paraId="1B300B34" w14:textId="77777777" w:rsidR="00622AB2" w:rsidRPr="00380E94" w:rsidRDefault="00622AB2">
      <w:pPr>
        <w:rPr>
          <w:rFonts w:ascii="Times New Roman" w:hAnsi="Times New Roman"/>
          <w:u w:color="386EFF"/>
        </w:rPr>
      </w:pPr>
    </w:p>
    <w:p w14:paraId="1D2A77C0" w14:textId="6D3F1600" w:rsidR="00622AB2" w:rsidRPr="00380E94" w:rsidRDefault="00BC6DAA">
      <w:pPr>
        <w:rPr>
          <w:rFonts w:ascii="Times New Roman" w:hAnsi="Times New Roman"/>
          <w:u w:color="386EFF"/>
        </w:rPr>
      </w:pPr>
      <w:r w:rsidRPr="00380E94">
        <w:rPr>
          <w:rFonts w:ascii="Times New Roman" w:hAnsi="Times New Roman"/>
          <w:u w:color="386EFF"/>
        </w:rPr>
        <w:t xml:space="preserve">My main point is that, remarkably, </w:t>
      </w:r>
      <w:r w:rsidR="00622AB2" w:rsidRPr="00380E94">
        <w:rPr>
          <w:rFonts w:ascii="Times New Roman" w:hAnsi="Times New Roman"/>
          <w:u w:color="386EFF"/>
        </w:rPr>
        <w:t xml:space="preserve">we can sometimes feel </w:t>
      </w:r>
      <w:r w:rsidRPr="00380E94">
        <w:rPr>
          <w:rFonts w:ascii="Times New Roman" w:hAnsi="Times New Roman"/>
          <w:u w:color="386EFF"/>
        </w:rPr>
        <w:t>something of another’s pain when he or she has</w:t>
      </w:r>
      <w:r w:rsidR="00622AB2" w:rsidRPr="00380E94">
        <w:rPr>
          <w:rFonts w:ascii="Times New Roman" w:hAnsi="Times New Roman"/>
          <w:u w:color="386EFF"/>
        </w:rPr>
        <w:t xml:space="preserve"> managed to disown it. We can sense what is disavowed, denied or projected, and at the same time know that consciously the other has quite different feelings and thoughts about his or her inner state. </w:t>
      </w:r>
    </w:p>
    <w:p w14:paraId="1E663BBB" w14:textId="77777777" w:rsidR="00BC6DAA" w:rsidRPr="00380E94" w:rsidRDefault="00BC6DAA">
      <w:pPr>
        <w:rPr>
          <w:rFonts w:ascii="Times New Roman" w:hAnsi="Times New Roman"/>
          <w:u w:color="386EFF"/>
        </w:rPr>
      </w:pPr>
    </w:p>
    <w:p w14:paraId="530E28C8" w14:textId="17A07AE4" w:rsidR="00BC6DAA" w:rsidRPr="00380E94" w:rsidRDefault="00BC6DAA">
      <w:pPr>
        <w:rPr>
          <w:rFonts w:ascii="Times New Roman" w:hAnsi="Times New Roman"/>
          <w:i/>
          <w:color w:val="FF6600"/>
          <w:u w:color="386EFF"/>
        </w:rPr>
      </w:pPr>
      <w:r w:rsidRPr="00380E94">
        <w:rPr>
          <w:rFonts w:ascii="Times New Roman" w:hAnsi="Times New Roman"/>
          <w:color w:val="FF6600"/>
          <w:u w:color="386EFF"/>
        </w:rPr>
        <w:t xml:space="preserve">In </w:t>
      </w:r>
      <w:r w:rsidRPr="00380E94">
        <w:rPr>
          <w:rFonts w:ascii="Times New Roman" w:hAnsi="Times New Roman"/>
          <w:i/>
          <w:color w:val="FF6600"/>
          <w:u w:color="386EFF"/>
        </w:rPr>
        <w:t xml:space="preserve">Richard III, </w:t>
      </w:r>
      <w:r w:rsidR="00310F7B" w:rsidRPr="00380E94">
        <w:rPr>
          <w:rFonts w:ascii="Times New Roman" w:hAnsi="Times New Roman"/>
          <w:color w:val="FF6600"/>
          <w:u w:color="386EFF"/>
        </w:rPr>
        <w:t xml:space="preserve">Shakespeare has Richard in his opening speech know himself in his pathology in the way a psychoanalyst might have known him, including what he has repudiated: ‘But I, that am curtailed of this fair proportion, Cheated of feature by dissembling Nature, Deformed, unfinished, sent before my time into this breathing world scarce half made up….Why I, in this weak piping time of peace, Have no delight to pass away the time…. And therefore, since I cannot prove a lover </w:t>
      </w:r>
      <w:proofErr w:type="gramStart"/>
      <w:r w:rsidR="00310F7B" w:rsidRPr="00380E94">
        <w:rPr>
          <w:rFonts w:ascii="Times New Roman" w:hAnsi="Times New Roman"/>
          <w:color w:val="FF6600"/>
          <w:u w:color="386EFF"/>
        </w:rPr>
        <w:t>To</w:t>
      </w:r>
      <w:proofErr w:type="gramEnd"/>
      <w:r w:rsidR="00310F7B" w:rsidRPr="00380E94">
        <w:rPr>
          <w:rFonts w:ascii="Times New Roman" w:hAnsi="Times New Roman"/>
          <w:color w:val="FF6600"/>
          <w:u w:color="386EFF"/>
        </w:rPr>
        <w:t xml:space="preserve"> entertain these </w:t>
      </w:r>
      <w:r w:rsidR="00F411C3" w:rsidRPr="00380E94">
        <w:rPr>
          <w:rFonts w:ascii="Times New Roman" w:hAnsi="Times New Roman"/>
          <w:color w:val="FF6600"/>
          <w:u w:color="386EFF"/>
        </w:rPr>
        <w:t>fair well-spoken days, I am determined to prove a villain, And hate the idle pleasures of these days’. Richard is presented as knowing not only his own character as ‘subtle</w:t>
      </w:r>
      <w:r w:rsidR="00A14830" w:rsidRPr="00380E94">
        <w:rPr>
          <w:rFonts w:ascii="Times New Roman" w:hAnsi="Times New Roman"/>
          <w:color w:val="FF6600"/>
          <w:u w:color="386EFF"/>
        </w:rPr>
        <w:t>,</w:t>
      </w:r>
      <w:r w:rsidR="00F411C3" w:rsidRPr="00380E94">
        <w:rPr>
          <w:rFonts w:ascii="Times New Roman" w:hAnsi="Times New Roman"/>
          <w:color w:val="FF6600"/>
          <w:u w:color="386EFF"/>
        </w:rPr>
        <w:t xml:space="preserve"> false and treacherous’, but also the causes of this in his hurt and envy at being deformed physically, ‘scarce half made up’.</w:t>
      </w:r>
      <w:r w:rsidR="00120FFF" w:rsidRPr="00380E94">
        <w:rPr>
          <w:rFonts w:ascii="Times New Roman" w:hAnsi="Times New Roman"/>
          <w:color w:val="FF6600"/>
          <w:u w:color="386EFF"/>
        </w:rPr>
        <w:t xml:space="preserve"> Shakespeare also presents him seeking to court some sympathy from the audience with this explanation, which we could scarcely call a justification. </w:t>
      </w:r>
      <w:r w:rsidR="00F411C3" w:rsidRPr="00380E94">
        <w:rPr>
          <w:rFonts w:ascii="Times New Roman" w:hAnsi="Times New Roman"/>
          <w:color w:val="FF6600"/>
          <w:u w:color="386EFF"/>
        </w:rPr>
        <w:t xml:space="preserve"> </w:t>
      </w:r>
      <w:r w:rsidRPr="00380E94">
        <w:rPr>
          <w:rFonts w:ascii="Times New Roman" w:hAnsi="Times New Roman"/>
          <w:color w:val="FF6600"/>
          <w:u w:color="386EFF"/>
        </w:rPr>
        <w:t xml:space="preserve"> </w:t>
      </w:r>
    </w:p>
    <w:p w14:paraId="1D3433D5" w14:textId="77777777" w:rsidR="003E203A" w:rsidRPr="00380E94" w:rsidRDefault="003E203A">
      <w:pPr>
        <w:rPr>
          <w:rFonts w:ascii="Times New Roman" w:hAnsi="Times New Roman"/>
          <w:u w:color="386EFF"/>
        </w:rPr>
      </w:pPr>
    </w:p>
    <w:p w14:paraId="0CAA89F8" w14:textId="1F76B361" w:rsidR="009154A5" w:rsidRPr="00380E94" w:rsidRDefault="00BE561A">
      <w:pPr>
        <w:rPr>
          <w:rFonts w:ascii="Times New Roman" w:hAnsi="Times New Roman"/>
          <w:u w:color="386EFF"/>
        </w:rPr>
      </w:pPr>
      <w:r w:rsidRPr="00380E94">
        <w:rPr>
          <w:rFonts w:ascii="Times New Roman" w:hAnsi="Times New Roman"/>
          <w:u w:color="386EFF"/>
        </w:rPr>
        <w:t>Often we are</w:t>
      </w:r>
      <w:r w:rsidR="003E203A" w:rsidRPr="00380E94">
        <w:rPr>
          <w:rFonts w:ascii="Times New Roman" w:hAnsi="Times New Roman"/>
          <w:u w:color="386EFF"/>
        </w:rPr>
        <w:t xml:space="preserve"> unable to be sure how much someone’s perception of the world is in relevant ways accurate and </w:t>
      </w:r>
      <w:proofErr w:type="gramStart"/>
      <w:r w:rsidR="003E203A" w:rsidRPr="00380E94">
        <w:rPr>
          <w:rFonts w:ascii="Times New Roman" w:hAnsi="Times New Roman"/>
          <w:u w:color="386EFF"/>
        </w:rPr>
        <w:t>objective,</w:t>
      </w:r>
      <w:proofErr w:type="gramEnd"/>
      <w:r w:rsidR="003E203A" w:rsidRPr="00380E94">
        <w:rPr>
          <w:rFonts w:ascii="Times New Roman" w:hAnsi="Times New Roman"/>
          <w:u w:color="386EFF"/>
        </w:rPr>
        <w:t xml:space="preserve"> how far it is </w:t>
      </w:r>
      <w:proofErr w:type="spellStart"/>
      <w:r w:rsidR="00B03C8A" w:rsidRPr="00380E94">
        <w:rPr>
          <w:rFonts w:ascii="Times New Roman" w:hAnsi="Times New Roman"/>
          <w:u w:color="386EFF"/>
        </w:rPr>
        <w:t>coloured</w:t>
      </w:r>
      <w:proofErr w:type="spellEnd"/>
      <w:r w:rsidR="00B03C8A" w:rsidRPr="00380E94">
        <w:rPr>
          <w:rFonts w:ascii="Times New Roman" w:hAnsi="Times New Roman"/>
          <w:u w:color="386EFF"/>
        </w:rPr>
        <w:t xml:space="preserve"> by his fantasy, by what Shakespeare refers to as ‘wrong imaginations’</w:t>
      </w:r>
      <w:r w:rsidR="003E203A" w:rsidRPr="00380E94">
        <w:rPr>
          <w:rFonts w:ascii="Times New Roman" w:hAnsi="Times New Roman"/>
          <w:u w:color="386EFF"/>
        </w:rPr>
        <w:t xml:space="preserve">. Here is one example of uncertainty. There is a portrait of me, painted by Jonathan Yeo. It is reproduced on the cover of my recent book </w:t>
      </w:r>
      <w:r w:rsidR="003E203A" w:rsidRPr="00380E94">
        <w:rPr>
          <w:rFonts w:ascii="Times New Roman" w:hAnsi="Times New Roman"/>
          <w:i/>
          <w:u w:color="386EFF"/>
        </w:rPr>
        <w:t>On Form.</w:t>
      </w:r>
      <w:r w:rsidR="003E203A" w:rsidRPr="00380E94">
        <w:rPr>
          <w:rFonts w:ascii="Times New Roman" w:hAnsi="Times New Roman"/>
          <w:u w:color="386EFF"/>
        </w:rPr>
        <w:t xml:space="preserve"> (A plug!). </w:t>
      </w:r>
      <w:r w:rsidRPr="00380E94">
        <w:rPr>
          <w:rFonts w:ascii="Times New Roman" w:hAnsi="Times New Roman"/>
          <w:u w:color="386EFF"/>
        </w:rPr>
        <w:t xml:space="preserve">I think it looks like me, </w:t>
      </w:r>
      <w:proofErr w:type="gramStart"/>
      <w:r w:rsidRPr="00380E94">
        <w:rPr>
          <w:rFonts w:ascii="Times New Roman" w:hAnsi="Times New Roman"/>
          <w:u w:color="386EFF"/>
        </w:rPr>
        <w:t>But</w:t>
      </w:r>
      <w:proofErr w:type="gramEnd"/>
      <w:r w:rsidRPr="00380E94">
        <w:rPr>
          <w:rFonts w:ascii="Times New Roman" w:hAnsi="Times New Roman"/>
          <w:u w:color="386EFF"/>
        </w:rPr>
        <w:t xml:space="preserve"> also, when I look at it</w:t>
      </w:r>
      <w:r w:rsidR="003E203A" w:rsidRPr="00380E94">
        <w:rPr>
          <w:rFonts w:ascii="Times New Roman" w:hAnsi="Times New Roman"/>
          <w:u w:color="386EFF"/>
        </w:rPr>
        <w:t>, especially</w:t>
      </w:r>
      <w:r w:rsidRPr="00380E94">
        <w:rPr>
          <w:rFonts w:ascii="Times New Roman" w:hAnsi="Times New Roman"/>
          <w:u w:color="386EFF"/>
        </w:rPr>
        <w:t xml:space="preserve"> at</w:t>
      </w:r>
      <w:r w:rsidR="003E203A" w:rsidRPr="00380E94">
        <w:rPr>
          <w:rFonts w:ascii="Times New Roman" w:hAnsi="Times New Roman"/>
          <w:u w:color="386EFF"/>
        </w:rPr>
        <w:t xml:space="preserve"> the original, I can </w:t>
      </w:r>
      <w:r w:rsidRPr="00380E94">
        <w:rPr>
          <w:rFonts w:ascii="Times New Roman" w:hAnsi="Times New Roman"/>
          <w:u w:color="386EFF"/>
        </w:rPr>
        <w:t>frequently</w:t>
      </w:r>
      <w:r w:rsidR="003E203A" w:rsidRPr="00380E94">
        <w:rPr>
          <w:rFonts w:ascii="Times New Roman" w:hAnsi="Times New Roman"/>
          <w:u w:color="386EFF"/>
        </w:rPr>
        <w:t xml:space="preserve"> see my father’s face in </w:t>
      </w:r>
      <w:r w:rsidR="00A12D9A" w:rsidRPr="00380E94">
        <w:rPr>
          <w:rFonts w:ascii="Times New Roman" w:hAnsi="Times New Roman"/>
          <w:u w:color="386EFF"/>
        </w:rPr>
        <w:t xml:space="preserve">mine. </w:t>
      </w:r>
      <w:r w:rsidRPr="00380E94">
        <w:rPr>
          <w:rFonts w:ascii="Times New Roman" w:hAnsi="Times New Roman"/>
          <w:u w:color="386EFF"/>
        </w:rPr>
        <w:t>I don’t think I</w:t>
      </w:r>
      <w:r w:rsidR="00A12D9A" w:rsidRPr="00380E94">
        <w:rPr>
          <w:rFonts w:ascii="Times New Roman" w:hAnsi="Times New Roman"/>
          <w:u w:color="386EFF"/>
        </w:rPr>
        <w:t xml:space="preserve"> look that much </w:t>
      </w:r>
      <w:r w:rsidR="00A12D9A" w:rsidRPr="00380E94">
        <w:rPr>
          <w:rFonts w:ascii="Times New Roman" w:hAnsi="Times New Roman"/>
          <w:i/>
          <w:u w:color="386EFF"/>
        </w:rPr>
        <w:t>like</w:t>
      </w:r>
      <w:r w:rsidR="00A12D9A" w:rsidRPr="00380E94">
        <w:rPr>
          <w:rFonts w:ascii="Times New Roman" w:hAnsi="Times New Roman"/>
          <w:u w:color="386EFF"/>
        </w:rPr>
        <w:t xml:space="preserve"> my father. What’s more, the</w:t>
      </w:r>
      <w:r w:rsidRPr="00380E94">
        <w:rPr>
          <w:rFonts w:ascii="Times New Roman" w:hAnsi="Times New Roman"/>
          <w:u w:color="386EFF"/>
        </w:rPr>
        <w:t xml:space="preserve"> artist had never met my father</w:t>
      </w:r>
      <w:r w:rsidR="00A12D9A" w:rsidRPr="00380E94">
        <w:rPr>
          <w:rFonts w:ascii="Times New Roman" w:hAnsi="Times New Roman"/>
          <w:u w:color="386EFF"/>
        </w:rPr>
        <w:t xml:space="preserve">, </w:t>
      </w:r>
      <w:r w:rsidRPr="00380E94">
        <w:rPr>
          <w:rFonts w:ascii="Times New Roman" w:hAnsi="Times New Roman"/>
          <w:u w:color="386EFF"/>
        </w:rPr>
        <w:t>and my sisters and others who kne</w:t>
      </w:r>
      <w:r w:rsidR="00A12D9A" w:rsidRPr="00380E94">
        <w:rPr>
          <w:rFonts w:ascii="Times New Roman" w:hAnsi="Times New Roman"/>
          <w:u w:color="386EFF"/>
        </w:rPr>
        <w:t xml:space="preserve">w </w:t>
      </w:r>
      <w:r w:rsidRPr="00380E94">
        <w:rPr>
          <w:rFonts w:ascii="Times New Roman" w:hAnsi="Times New Roman"/>
          <w:u w:color="386EFF"/>
        </w:rPr>
        <w:t>him</w:t>
      </w:r>
      <w:r w:rsidR="00A12D9A" w:rsidRPr="00380E94">
        <w:rPr>
          <w:rFonts w:ascii="Times New Roman" w:hAnsi="Times New Roman"/>
          <w:u w:color="386EFF"/>
        </w:rPr>
        <w:t xml:space="preserve"> can’t see him in the picture. But I do. My experience is not unlike th</w:t>
      </w:r>
      <w:r w:rsidRPr="00380E94">
        <w:rPr>
          <w:rFonts w:ascii="Times New Roman" w:hAnsi="Times New Roman"/>
          <w:u w:color="386EFF"/>
        </w:rPr>
        <w:t>a</w:t>
      </w:r>
      <w:r w:rsidR="00D90E95" w:rsidRPr="00380E94">
        <w:rPr>
          <w:rFonts w:ascii="Times New Roman" w:hAnsi="Times New Roman"/>
          <w:u w:color="386EFF"/>
        </w:rPr>
        <w:t>t of suddenly seeing the rabbit</w:t>
      </w:r>
      <w:r w:rsidR="00A12D9A" w:rsidRPr="00380E94">
        <w:rPr>
          <w:rFonts w:ascii="Times New Roman" w:hAnsi="Times New Roman"/>
          <w:u w:color="386EFF"/>
        </w:rPr>
        <w:t xml:space="preserve"> in the duck-rabbit</w:t>
      </w:r>
      <w:r w:rsidR="00D90E95" w:rsidRPr="00380E94">
        <w:rPr>
          <w:rFonts w:ascii="Times New Roman" w:hAnsi="Times New Roman"/>
          <w:u w:color="386EFF"/>
        </w:rPr>
        <w:t xml:space="preserve"> having previously seen it</w:t>
      </w:r>
      <w:r w:rsidR="00DA70C2" w:rsidRPr="00380E94">
        <w:rPr>
          <w:rFonts w:ascii="Times New Roman" w:hAnsi="Times New Roman"/>
          <w:u w:color="386EFF"/>
        </w:rPr>
        <w:t xml:space="preserve"> only</w:t>
      </w:r>
      <w:r w:rsidR="00D90E95" w:rsidRPr="00380E94">
        <w:rPr>
          <w:rFonts w:ascii="Times New Roman" w:hAnsi="Times New Roman"/>
          <w:u w:color="386EFF"/>
        </w:rPr>
        <w:t xml:space="preserve"> as a duck – this is the famous</w:t>
      </w:r>
      <w:r w:rsidR="00A12D9A" w:rsidRPr="00380E94">
        <w:rPr>
          <w:rFonts w:ascii="Times New Roman" w:hAnsi="Times New Roman"/>
          <w:u w:color="386EFF"/>
        </w:rPr>
        <w:t xml:space="preserve"> </w:t>
      </w:r>
      <w:r w:rsidR="00D90E95" w:rsidRPr="00380E94">
        <w:rPr>
          <w:rFonts w:ascii="Times New Roman" w:hAnsi="Times New Roman"/>
          <w:u w:color="386EFF"/>
        </w:rPr>
        <w:t>optical</w:t>
      </w:r>
      <w:r w:rsidR="00A12D9A" w:rsidRPr="00380E94">
        <w:rPr>
          <w:rFonts w:ascii="Times New Roman" w:hAnsi="Times New Roman"/>
          <w:u w:color="386EFF"/>
        </w:rPr>
        <w:t xml:space="preserve"> example discussed by </w:t>
      </w:r>
      <w:r w:rsidR="00D90E95" w:rsidRPr="00380E94">
        <w:rPr>
          <w:rFonts w:ascii="Times New Roman" w:hAnsi="Times New Roman"/>
          <w:u w:color="386EFF"/>
        </w:rPr>
        <w:t>Wittgenstein and many others, referring to</w:t>
      </w:r>
      <w:r w:rsidR="00A12D9A" w:rsidRPr="00380E94">
        <w:rPr>
          <w:rFonts w:ascii="Times New Roman" w:hAnsi="Times New Roman"/>
          <w:u w:color="386EFF"/>
        </w:rPr>
        <w:t xml:space="preserve"> a picture that can be seen as </w:t>
      </w:r>
      <w:r w:rsidR="00D90E95" w:rsidRPr="00380E94">
        <w:rPr>
          <w:rFonts w:ascii="Times New Roman" w:hAnsi="Times New Roman"/>
          <w:u w:color="386EFF"/>
        </w:rPr>
        <w:t>both as</w:t>
      </w:r>
      <w:r w:rsidR="00A12D9A" w:rsidRPr="00380E94">
        <w:rPr>
          <w:rFonts w:ascii="Times New Roman" w:hAnsi="Times New Roman"/>
          <w:u w:color="386EFF"/>
        </w:rPr>
        <w:t xml:space="preserve"> a d</w:t>
      </w:r>
      <w:r w:rsidR="00D90E95" w:rsidRPr="00380E94">
        <w:rPr>
          <w:rFonts w:ascii="Times New Roman" w:hAnsi="Times New Roman"/>
          <w:u w:color="386EFF"/>
        </w:rPr>
        <w:t>uck looking upwards to the left, and</w:t>
      </w:r>
      <w:r w:rsidR="00A12D9A" w:rsidRPr="00380E94">
        <w:rPr>
          <w:rFonts w:ascii="Times New Roman" w:hAnsi="Times New Roman"/>
          <w:u w:color="386EFF"/>
        </w:rPr>
        <w:t xml:space="preserve"> as a rabbit</w:t>
      </w:r>
      <w:r w:rsidRPr="00380E94">
        <w:rPr>
          <w:rFonts w:ascii="Times New Roman" w:hAnsi="Times New Roman"/>
          <w:u w:color="386EFF"/>
        </w:rPr>
        <w:t xml:space="preserve">, </w:t>
      </w:r>
      <w:r w:rsidR="00A12D9A" w:rsidRPr="00380E94">
        <w:rPr>
          <w:rFonts w:ascii="Times New Roman" w:hAnsi="Times New Roman"/>
          <w:u w:color="386EFF"/>
        </w:rPr>
        <w:t>its ears represented by the lines previously seen as the duck’s</w:t>
      </w:r>
      <w:r w:rsidR="00A14830" w:rsidRPr="00380E94">
        <w:rPr>
          <w:rFonts w:ascii="Times New Roman" w:hAnsi="Times New Roman"/>
          <w:u w:color="386EFF"/>
        </w:rPr>
        <w:t xml:space="preserve"> beak,</w:t>
      </w:r>
      <w:r w:rsidRPr="00380E94">
        <w:rPr>
          <w:rFonts w:ascii="Times New Roman" w:hAnsi="Times New Roman"/>
          <w:u w:color="386EFF"/>
        </w:rPr>
        <w:t xml:space="preserve"> looking to the right. With the duck-rabbit, a person who sees both creatures in the drawing, shifting focus from moment to moment, might be able to help a person who can only see one to see the other. He</w:t>
      </w:r>
      <w:r w:rsidR="00A12D9A" w:rsidRPr="00380E94">
        <w:rPr>
          <w:rFonts w:ascii="Times New Roman" w:hAnsi="Times New Roman"/>
          <w:u w:color="386EFF"/>
        </w:rPr>
        <w:t xml:space="preserve"> </w:t>
      </w:r>
      <w:r w:rsidRPr="00380E94">
        <w:rPr>
          <w:rFonts w:ascii="Times New Roman" w:hAnsi="Times New Roman"/>
          <w:u w:color="386EFF"/>
        </w:rPr>
        <w:t>might say</w:t>
      </w:r>
      <w:r w:rsidR="00A12D9A" w:rsidRPr="00380E94">
        <w:rPr>
          <w:rFonts w:ascii="Times New Roman" w:hAnsi="Times New Roman"/>
          <w:u w:color="386EFF"/>
        </w:rPr>
        <w:t xml:space="preserve">: ‘Look, here is the head, these are the ears, the mouth is there and this is the rabbit’s right eye’. </w:t>
      </w:r>
    </w:p>
    <w:p w14:paraId="763A88A0" w14:textId="77777777" w:rsidR="009154A5" w:rsidRPr="00380E94" w:rsidRDefault="009154A5">
      <w:pPr>
        <w:rPr>
          <w:rFonts w:ascii="Times New Roman" w:hAnsi="Times New Roman"/>
          <w:u w:color="386EFF"/>
        </w:rPr>
      </w:pPr>
    </w:p>
    <w:p w14:paraId="3667FC40" w14:textId="00F50A53" w:rsidR="009154A5" w:rsidRPr="00380E94" w:rsidRDefault="00120FFF">
      <w:pPr>
        <w:rPr>
          <w:rFonts w:ascii="Times New Roman" w:hAnsi="Times New Roman"/>
          <w:u w:color="386EFF"/>
        </w:rPr>
      </w:pPr>
      <w:r w:rsidRPr="00380E94">
        <w:rPr>
          <w:rFonts w:ascii="Times New Roman" w:hAnsi="Times New Roman"/>
          <w:u w:color="386EFF"/>
        </w:rPr>
        <w:t>I</w:t>
      </w:r>
      <w:r w:rsidR="009154A5" w:rsidRPr="00380E94">
        <w:rPr>
          <w:rFonts w:ascii="Times New Roman" w:hAnsi="Times New Roman"/>
          <w:u w:color="386EFF"/>
        </w:rPr>
        <w:t>n the case of the duck-rabbit, we can safely say that both creatures are depic</w:t>
      </w:r>
      <w:r w:rsidR="00310F7B" w:rsidRPr="00380E94">
        <w:rPr>
          <w:rFonts w:ascii="Times New Roman" w:hAnsi="Times New Roman"/>
          <w:u w:color="386EFF"/>
        </w:rPr>
        <w:t>ted, and that someone who can</w:t>
      </w:r>
      <w:r w:rsidR="009154A5" w:rsidRPr="00380E94">
        <w:rPr>
          <w:rFonts w:ascii="Times New Roman" w:hAnsi="Times New Roman"/>
          <w:u w:color="386EFF"/>
        </w:rPr>
        <w:t xml:space="preserve"> see </w:t>
      </w:r>
      <w:r w:rsidR="00310F7B" w:rsidRPr="00380E94">
        <w:rPr>
          <w:rFonts w:ascii="Times New Roman" w:hAnsi="Times New Roman"/>
          <w:u w:color="386EFF"/>
        </w:rPr>
        <w:t xml:space="preserve">only </w:t>
      </w:r>
      <w:r w:rsidR="009154A5" w:rsidRPr="00380E94">
        <w:rPr>
          <w:rFonts w:ascii="Times New Roman" w:hAnsi="Times New Roman"/>
          <w:u w:color="386EFF"/>
        </w:rPr>
        <w:t>one or the other</w:t>
      </w:r>
      <w:r w:rsidR="00D90E95" w:rsidRPr="00380E94">
        <w:rPr>
          <w:rFonts w:ascii="Times New Roman" w:hAnsi="Times New Roman"/>
          <w:u w:color="386EFF"/>
        </w:rPr>
        <w:t xml:space="preserve"> </w:t>
      </w:r>
      <w:r w:rsidR="009154A5" w:rsidRPr="00380E94">
        <w:rPr>
          <w:rFonts w:ascii="Times New Roman" w:hAnsi="Times New Roman"/>
          <w:u w:color="386EFF"/>
        </w:rPr>
        <w:t>is limited in his perception. But with my father and the portr</w:t>
      </w:r>
      <w:r w:rsidR="00D90E95" w:rsidRPr="00380E94">
        <w:rPr>
          <w:rFonts w:ascii="Times New Roman" w:hAnsi="Times New Roman"/>
          <w:u w:color="386EFF"/>
        </w:rPr>
        <w:t xml:space="preserve">ait, it’s harder to say. Is my father’s presence in the picture a case of my seeing </w:t>
      </w:r>
      <w:r w:rsidR="009154A5" w:rsidRPr="00380E94">
        <w:rPr>
          <w:rFonts w:ascii="Times New Roman" w:hAnsi="Times New Roman"/>
          <w:u w:color="386EFF"/>
        </w:rPr>
        <w:t>something</w:t>
      </w:r>
      <w:r w:rsidR="00D90E95" w:rsidRPr="00380E94">
        <w:rPr>
          <w:rFonts w:ascii="Times New Roman" w:hAnsi="Times New Roman"/>
          <w:u w:color="386EFF"/>
        </w:rPr>
        <w:t xml:space="preserve"> objective</w:t>
      </w:r>
      <w:r w:rsidR="00A14830" w:rsidRPr="00380E94">
        <w:rPr>
          <w:rFonts w:ascii="Times New Roman" w:hAnsi="Times New Roman"/>
          <w:u w:color="386EFF"/>
        </w:rPr>
        <w:t>,</w:t>
      </w:r>
      <w:r w:rsidR="009154A5" w:rsidRPr="00380E94">
        <w:rPr>
          <w:rFonts w:ascii="Times New Roman" w:hAnsi="Times New Roman"/>
          <w:u w:color="386EFF"/>
        </w:rPr>
        <w:t xml:space="preserve"> that only I (so far) have been able to see</w:t>
      </w:r>
      <w:r w:rsidR="00A14830" w:rsidRPr="00380E94">
        <w:rPr>
          <w:rFonts w:ascii="Times New Roman" w:hAnsi="Times New Roman"/>
          <w:u w:color="386EFF"/>
        </w:rPr>
        <w:t>, though in principle anyone else might</w:t>
      </w:r>
      <w:r w:rsidR="009154A5" w:rsidRPr="00380E94">
        <w:rPr>
          <w:rFonts w:ascii="Times New Roman" w:hAnsi="Times New Roman"/>
          <w:u w:color="386EFF"/>
        </w:rPr>
        <w:t>? Or is it that I am under an illusion, that for me to think that my father is ‘in’ the picture</w:t>
      </w:r>
      <w:r w:rsidR="00A14830" w:rsidRPr="00380E94">
        <w:rPr>
          <w:rFonts w:ascii="Times New Roman" w:hAnsi="Times New Roman"/>
          <w:u w:color="386EFF"/>
        </w:rPr>
        <w:t xml:space="preserve"> is my ‘reading in’</w:t>
      </w:r>
      <w:r w:rsidR="008F29B8" w:rsidRPr="00380E94">
        <w:rPr>
          <w:rFonts w:ascii="Times New Roman" w:hAnsi="Times New Roman"/>
          <w:u w:color="386EFF"/>
        </w:rPr>
        <w:t xml:space="preserve"> </w:t>
      </w:r>
      <w:r w:rsidR="00A14830" w:rsidRPr="00380E94">
        <w:rPr>
          <w:rFonts w:ascii="Times New Roman" w:hAnsi="Times New Roman"/>
          <w:u w:color="386EFF"/>
        </w:rPr>
        <w:t>to the picture</w:t>
      </w:r>
      <w:r w:rsidR="009154A5" w:rsidRPr="00380E94">
        <w:rPr>
          <w:rFonts w:ascii="Times New Roman" w:hAnsi="Times New Roman"/>
          <w:u w:color="386EFF"/>
        </w:rPr>
        <w:t xml:space="preserve">? </w:t>
      </w:r>
      <w:r w:rsidR="001A1915" w:rsidRPr="00380E94">
        <w:rPr>
          <w:rFonts w:ascii="Times New Roman" w:hAnsi="Times New Roman"/>
          <w:u w:color="386EFF"/>
        </w:rPr>
        <w:t xml:space="preserve">What is the difference between: ‘I see my father in the picture’, on one hand, and ‘The picture makes me think of my father’? There is a difference. </w:t>
      </w:r>
    </w:p>
    <w:p w14:paraId="4643FD53" w14:textId="77777777" w:rsidR="009154A5" w:rsidRPr="00380E94" w:rsidRDefault="009154A5">
      <w:pPr>
        <w:rPr>
          <w:rFonts w:ascii="Times New Roman" w:hAnsi="Times New Roman"/>
          <w:u w:color="386EFF"/>
        </w:rPr>
      </w:pPr>
    </w:p>
    <w:p w14:paraId="31D575B2" w14:textId="2794A79E" w:rsidR="00622AB2" w:rsidRPr="00380E94" w:rsidRDefault="00622AB2">
      <w:pPr>
        <w:rPr>
          <w:rFonts w:ascii="Times New Roman" w:hAnsi="Times New Roman"/>
          <w:u w:color="386EFF"/>
        </w:rPr>
      </w:pPr>
    </w:p>
    <w:p w14:paraId="6331A457" w14:textId="4EEBCFE4" w:rsidR="000E6044" w:rsidRPr="00380E94" w:rsidRDefault="00622AB2">
      <w:pPr>
        <w:rPr>
          <w:rFonts w:ascii="Times New Roman" w:hAnsi="Times New Roman"/>
          <w:i/>
          <w:u w:color="386EFF"/>
        </w:rPr>
      </w:pPr>
      <w:r w:rsidRPr="00380E94">
        <w:rPr>
          <w:rFonts w:ascii="Times New Roman" w:hAnsi="Times New Roman"/>
          <w:u w:color="386EFF"/>
        </w:rPr>
        <w:lastRenderedPageBreak/>
        <w:t>I suggest that film is a wonderful medium for such sc</w:t>
      </w:r>
      <w:r w:rsidR="00203A93" w:rsidRPr="00380E94">
        <w:rPr>
          <w:rFonts w:ascii="Times New Roman" w:hAnsi="Times New Roman"/>
          <w:u w:color="386EFF"/>
        </w:rPr>
        <w:t xml:space="preserve">enarios. </w:t>
      </w:r>
      <w:r w:rsidR="00310F7B" w:rsidRPr="00380E94">
        <w:rPr>
          <w:rFonts w:ascii="Times New Roman" w:hAnsi="Times New Roman"/>
          <w:u w:color="386EFF"/>
        </w:rPr>
        <w:t xml:space="preserve">It is </w:t>
      </w:r>
      <w:r w:rsidR="001A1915" w:rsidRPr="00380E94">
        <w:rPr>
          <w:rFonts w:ascii="Times New Roman" w:hAnsi="Times New Roman"/>
          <w:u w:color="386EFF"/>
        </w:rPr>
        <w:t xml:space="preserve">a norm of film-making </w:t>
      </w:r>
      <w:r w:rsidR="003A4110" w:rsidRPr="00380E94">
        <w:rPr>
          <w:rFonts w:ascii="Times New Roman" w:hAnsi="Times New Roman"/>
          <w:u w:color="386EFF"/>
        </w:rPr>
        <w:t>that it can show dream, fantasy and memory sequ</w:t>
      </w:r>
      <w:r w:rsidR="008F29B8" w:rsidRPr="00380E94">
        <w:rPr>
          <w:rFonts w:ascii="Times New Roman" w:hAnsi="Times New Roman"/>
          <w:u w:color="386EFF"/>
        </w:rPr>
        <w:t xml:space="preserve">ences vividly, representing </w:t>
      </w:r>
      <w:r w:rsidR="003A4110" w:rsidRPr="00380E94">
        <w:rPr>
          <w:rFonts w:ascii="Times New Roman" w:hAnsi="Times New Roman"/>
          <w:u w:color="386EFF"/>
        </w:rPr>
        <w:t xml:space="preserve">a character’s inner world. </w:t>
      </w:r>
      <w:r w:rsidR="000E6044" w:rsidRPr="00380E94">
        <w:rPr>
          <w:rFonts w:ascii="Times New Roman" w:hAnsi="Times New Roman"/>
          <w:u w:color="386EFF"/>
        </w:rPr>
        <w:t xml:space="preserve">Hugh Brody’s film </w:t>
      </w:r>
      <w:r w:rsidR="000E6044" w:rsidRPr="00380E94">
        <w:rPr>
          <w:rFonts w:ascii="Times New Roman" w:hAnsi="Times New Roman"/>
          <w:i/>
          <w:u w:color="386EFF"/>
        </w:rPr>
        <w:t xml:space="preserve">Nineteen </w:t>
      </w:r>
      <w:proofErr w:type="spellStart"/>
      <w:r w:rsidR="000E6044" w:rsidRPr="00380E94">
        <w:rPr>
          <w:rFonts w:ascii="Times New Roman" w:hAnsi="Times New Roman"/>
          <w:i/>
          <w:u w:color="386EFF"/>
        </w:rPr>
        <w:t>Nineteen</w:t>
      </w:r>
      <w:proofErr w:type="spellEnd"/>
      <w:r w:rsidR="000E6044" w:rsidRPr="00380E94">
        <w:rPr>
          <w:rFonts w:ascii="Times New Roman" w:hAnsi="Times New Roman"/>
          <w:u w:color="386EFF"/>
        </w:rPr>
        <w:t xml:space="preserve"> moves between the objective and observational meeting between the two characters, Alexander and Sophie, both of whom had fifty years before been patients of Freud’s, and glimpses of their memories, fantasies and dreams. The film oscillates between the objective and the subjective. </w:t>
      </w:r>
      <w:r w:rsidR="001A1915" w:rsidRPr="00380E94">
        <w:rPr>
          <w:rFonts w:ascii="Times New Roman" w:hAnsi="Times New Roman"/>
          <w:u w:color="386EFF"/>
        </w:rPr>
        <w:t xml:space="preserve">Such shifts from ‘realism’ to constructs of a characters inner world as shown in how he sees things, and back, may be registered by changes in the musical soundtrack, </w:t>
      </w:r>
      <w:r w:rsidR="00CC666F" w:rsidRPr="00380E94">
        <w:rPr>
          <w:rFonts w:ascii="Times New Roman" w:hAnsi="Times New Roman"/>
          <w:u w:color="386EFF"/>
        </w:rPr>
        <w:t>or sudden uncanny shifts in the</w:t>
      </w:r>
      <w:r w:rsidR="005E591B" w:rsidRPr="00380E94">
        <w:rPr>
          <w:rFonts w:ascii="Times New Roman" w:hAnsi="Times New Roman"/>
          <w:u w:color="386EFF"/>
        </w:rPr>
        <w:t xml:space="preserve"> weather (think of </w:t>
      </w:r>
      <w:proofErr w:type="spellStart"/>
      <w:r w:rsidR="005E591B" w:rsidRPr="00380E94">
        <w:rPr>
          <w:rFonts w:ascii="Times New Roman" w:hAnsi="Times New Roman"/>
          <w:u w:color="386EFF"/>
        </w:rPr>
        <w:t>Kurasawa’s</w:t>
      </w:r>
      <w:proofErr w:type="spellEnd"/>
      <w:r w:rsidR="005E591B" w:rsidRPr="00380E94">
        <w:rPr>
          <w:rFonts w:ascii="Times New Roman" w:hAnsi="Times New Roman"/>
          <w:u w:color="386EFF"/>
        </w:rPr>
        <w:t xml:space="preserve"> swirling mist of confusion and getting lost, in Burnham Wood)</w:t>
      </w:r>
      <w:r w:rsidR="001A1915" w:rsidRPr="00380E94">
        <w:rPr>
          <w:rFonts w:ascii="Times New Roman" w:hAnsi="Times New Roman"/>
          <w:u w:color="386EFF"/>
        </w:rPr>
        <w:t xml:space="preserve">, or through moments of surrealism. Something similar happens in Bergman’s early films, including </w:t>
      </w:r>
      <w:r w:rsidR="001A1915" w:rsidRPr="00380E94">
        <w:rPr>
          <w:rFonts w:ascii="Times New Roman" w:hAnsi="Times New Roman"/>
          <w:i/>
          <w:u w:color="386EFF"/>
        </w:rPr>
        <w:t>Wild Strawberries.</w:t>
      </w:r>
    </w:p>
    <w:p w14:paraId="344168AB" w14:textId="77777777" w:rsidR="000E6044" w:rsidRPr="00380E94" w:rsidRDefault="000E6044">
      <w:pPr>
        <w:rPr>
          <w:rFonts w:ascii="Times New Roman" w:hAnsi="Times New Roman"/>
          <w:u w:color="386EFF"/>
        </w:rPr>
      </w:pPr>
    </w:p>
    <w:p w14:paraId="22C6F1A5" w14:textId="77695A2B" w:rsidR="00D77045" w:rsidRPr="00380E94" w:rsidRDefault="000E6044">
      <w:pPr>
        <w:rPr>
          <w:rFonts w:ascii="Times New Roman" w:hAnsi="Times New Roman"/>
          <w:u w:color="386EFF"/>
        </w:rPr>
      </w:pPr>
      <w:r w:rsidRPr="00380E94">
        <w:rPr>
          <w:rFonts w:ascii="Times New Roman" w:hAnsi="Times New Roman"/>
          <w:u w:color="386EFF"/>
        </w:rPr>
        <w:t>Further</w:t>
      </w:r>
      <w:r w:rsidR="001A1915" w:rsidRPr="00380E94">
        <w:rPr>
          <w:rFonts w:ascii="Times New Roman" w:hAnsi="Times New Roman"/>
          <w:u w:color="386EFF"/>
        </w:rPr>
        <w:t xml:space="preserve">, </w:t>
      </w:r>
      <w:r w:rsidRPr="00380E94">
        <w:rPr>
          <w:rFonts w:ascii="Times New Roman" w:hAnsi="Times New Roman"/>
          <w:u w:color="386EFF"/>
        </w:rPr>
        <w:t xml:space="preserve">there are also </w:t>
      </w:r>
      <w:r w:rsidR="003A4110" w:rsidRPr="00380E94">
        <w:rPr>
          <w:rFonts w:ascii="Times New Roman" w:hAnsi="Times New Roman"/>
          <w:u w:color="386EFF"/>
        </w:rPr>
        <w:t>ongoing greyer, more ambiguous area</w:t>
      </w:r>
      <w:r w:rsidRPr="00380E94">
        <w:rPr>
          <w:rFonts w:ascii="Times New Roman" w:hAnsi="Times New Roman"/>
          <w:u w:color="386EFF"/>
        </w:rPr>
        <w:t>s</w:t>
      </w:r>
      <w:r w:rsidR="003A4110" w:rsidRPr="00380E94">
        <w:rPr>
          <w:rFonts w:ascii="Times New Roman" w:hAnsi="Times New Roman"/>
          <w:u w:color="386EFF"/>
        </w:rPr>
        <w:t xml:space="preserve">, where the story is told partly through the eyes of one of the characters. </w:t>
      </w:r>
      <w:r w:rsidR="00203A93" w:rsidRPr="00380E94">
        <w:rPr>
          <w:rFonts w:ascii="Times New Roman" w:hAnsi="Times New Roman"/>
          <w:u w:color="386EFF"/>
        </w:rPr>
        <w:t xml:space="preserve">The viewer </w:t>
      </w:r>
      <w:r w:rsidR="00D90E95" w:rsidRPr="00380E94">
        <w:rPr>
          <w:rFonts w:ascii="Times New Roman" w:hAnsi="Times New Roman"/>
          <w:u w:color="386EFF"/>
        </w:rPr>
        <w:t xml:space="preserve">is </w:t>
      </w:r>
      <w:r w:rsidR="00203A93" w:rsidRPr="00380E94">
        <w:rPr>
          <w:rFonts w:ascii="Times New Roman" w:hAnsi="Times New Roman"/>
          <w:u w:color="386EFF"/>
        </w:rPr>
        <w:t xml:space="preserve">presented </w:t>
      </w:r>
      <w:r w:rsidR="001A1915" w:rsidRPr="00380E94">
        <w:rPr>
          <w:rFonts w:ascii="Times New Roman" w:hAnsi="Times New Roman"/>
          <w:u w:color="386EFF"/>
        </w:rPr>
        <w:t>with</w:t>
      </w:r>
      <w:r w:rsidR="00203A93" w:rsidRPr="00380E94">
        <w:rPr>
          <w:rFonts w:ascii="Times New Roman" w:hAnsi="Times New Roman"/>
          <w:u w:color="386EFF"/>
        </w:rPr>
        <w:t xml:space="preserve"> images that are somewhere between an objective acc</w:t>
      </w:r>
      <w:r w:rsidR="00D90E95" w:rsidRPr="00380E94">
        <w:rPr>
          <w:rFonts w:ascii="Times New Roman" w:hAnsi="Times New Roman"/>
          <w:u w:color="386EFF"/>
        </w:rPr>
        <w:t>ount of what is happening, as when the intention is for</w:t>
      </w:r>
      <w:r w:rsidR="00203A93" w:rsidRPr="00380E94">
        <w:rPr>
          <w:rFonts w:ascii="Times New Roman" w:hAnsi="Times New Roman"/>
          <w:u w:color="386EFF"/>
        </w:rPr>
        <w:t xml:space="preserve"> the scene </w:t>
      </w:r>
      <w:r w:rsidR="00D90E95" w:rsidRPr="00380E94">
        <w:rPr>
          <w:rFonts w:ascii="Times New Roman" w:hAnsi="Times New Roman"/>
          <w:u w:color="386EFF"/>
        </w:rPr>
        <w:t>to be what</w:t>
      </w:r>
      <w:r w:rsidR="00203A93" w:rsidRPr="00380E94">
        <w:rPr>
          <w:rFonts w:ascii="Times New Roman" w:hAnsi="Times New Roman"/>
          <w:u w:color="386EFF"/>
        </w:rPr>
        <w:t xml:space="preserve"> an entirely reliable narrator</w:t>
      </w:r>
      <w:r w:rsidR="00D90E95" w:rsidRPr="00380E94">
        <w:rPr>
          <w:rFonts w:ascii="Times New Roman" w:hAnsi="Times New Roman"/>
          <w:u w:color="386EFF"/>
        </w:rPr>
        <w:t xml:space="preserve"> or observer would see</w:t>
      </w:r>
      <w:r w:rsidR="00203A93" w:rsidRPr="00380E94">
        <w:rPr>
          <w:rFonts w:ascii="Times New Roman" w:hAnsi="Times New Roman"/>
          <w:u w:color="386EFF"/>
        </w:rPr>
        <w:t>, and on the other hand infusion</w:t>
      </w:r>
      <w:r w:rsidR="001A1915" w:rsidRPr="00380E94">
        <w:rPr>
          <w:rFonts w:ascii="Times New Roman" w:hAnsi="Times New Roman"/>
          <w:u w:color="386EFF"/>
        </w:rPr>
        <w:t>s</w:t>
      </w:r>
      <w:r w:rsidR="00203A93" w:rsidRPr="00380E94">
        <w:rPr>
          <w:rFonts w:ascii="Times New Roman" w:hAnsi="Times New Roman"/>
          <w:u w:color="386EFF"/>
        </w:rPr>
        <w:t xml:space="preserve"> of a character’s </w:t>
      </w:r>
      <w:r w:rsidR="001A1915" w:rsidRPr="00380E94">
        <w:rPr>
          <w:rFonts w:ascii="Times New Roman" w:hAnsi="Times New Roman"/>
          <w:u w:color="386EFF"/>
        </w:rPr>
        <w:t>individual</w:t>
      </w:r>
      <w:r w:rsidR="00CC666F" w:rsidRPr="00380E94">
        <w:rPr>
          <w:rFonts w:ascii="Times New Roman" w:hAnsi="Times New Roman"/>
          <w:u w:color="386EFF"/>
        </w:rPr>
        <w:t>, perhaps idiosyncratic,</w:t>
      </w:r>
      <w:r w:rsidR="00203A93" w:rsidRPr="00380E94">
        <w:rPr>
          <w:rFonts w:ascii="Times New Roman" w:hAnsi="Times New Roman"/>
          <w:u w:color="386EFF"/>
        </w:rPr>
        <w:t xml:space="preserve"> ways of taking the world. There may, for example, be a paranoid tinge, or the main character, like Kafka’s K, may experience the world as constantly accusing him of crimes or errors of which he is unaware. We may take such a </w:t>
      </w:r>
      <w:r w:rsidR="00D90E95" w:rsidRPr="00380E94">
        <w:rPr>
          <w:rFonts w:ascii="Times New Roman" w:hAnsi="Times New Roman"/>
          <w:u w:color="386EFF"/>
        </w:rPr>
        <w:t xml:space="preserve">filmed </w:t>
      </w:r>
      <w:r w:rsidR="00203A93" w:rsidRPr="00380E94">
        <w:rPr>
          <w:rFonts w:ascii="Times New Roman" w:hAnsi="Times New Roman"/>
          <w:u w:color="386EFF"/>
        </w:rPr>
        <w:t xml:space="preserve">sequence as representative of an actual authoritarian regime’s persecution of an individual, but we may also see it as a portrayal of K’s inner world, the place he occupies that renders him perpetually frightened, confused and obscurely guilty. </w:t>
      </w:r>
    </w:p>
    <w:p w14:paraId="0B5E21B2" w14:textId="4536FC46" w:rsidR="00B00731" w:rsidRPr="00380E94" w:rsidRDefault="00B00731">
      <w:pPr>
        <w:rPr>
          <w:rFonts w:ascii="Times New Roman" w:hAnsi="Times New Roman"/>
          <w:u w:color="386EFF"/>
        </w:rPr>
      </w:pPr>
      <w:r w:rsidRPr="00380E94">
        <w:rPr>
          <w:rFonts w:ascii="Times New Roman" w:hAnsi="Times New Roman"/>
          <w:u w:color="386EFF"/>
        </w:rPr>
        <w:t>ENDS</w:t>
      </w:r>
    </w:p>
    <w:p w14:paraId="353F6C20" w14:textId="77777777" w:rsidR="00B00731" w:rsidRPr="00380E94" w:rsidRDefault="00B00731">
      <w:pPr>
        <w:rPr>
          <w:rFonts w:ascii="Times New Roman" w:hAnsi="Times New Roman"/>
          <w:u w:color="386EFF"/>
        </w:rPr>
      </w:pPr>
    </w:p>
    <w:p w14:paraId="5D23E5E2" w14:textId="77777777" w:rsidR="00B00731" w:rsidRPr="00380E94" w:rsidRDefault="00B00731">
      <w:pPr>
        <w:rPr>
          <w:rFonts w:ascii="Times New Roman" w:hAnsi="Times New Roman"/>
          <w:u w:color="386EFF"/>
        </w:rPr>
      </w:pPr>
    </w:p>
    <w:p w14:paraId="59214861" w14:textId="77777777" w:rsidR="001A1915" w:rsidRPr="00380E94" w:rsidRDefault="001A1915">
      <w:pPr>
        <w:rPr>
          <w:rFonts w:ascii="Times New Roman" w:hAnsi="Times New Roman"/>
          <w:u w:color="386EFF"/>
        </w:rPr>
      </w:pPr>
    </w:p>
    <w:p w14:paraId="6CE287C7" w14:textId="497FD5A1" w:rsidR="001A1915" w:rsidRPr="00380E94" w:rsidRDefault="001A1915">
      <w:pPr>
        <w:rPr>
          <w:rFonts w:ascii="Times New Roman" w:hAnsi="Times New Roman"/>
          <w:u w:color="386EFF"/>
        </w:rPr>
      </w:pPr>
      <w:r w:rsidRPr="00380E94">
        <w:rPr>
          <w:rFonts w:ascii="Times New Roman" w:hAnsi="Times New Roman"/>
          <w:u w:color="386EFF"/>
        </w:rPr>
        <w:t>NB THE TRIAL, OR THE CASTLE? YOU-TUBE?</w:t>
      </w:r>
    </w:p>
    <w:p w14:paraId="6958F973" w14:textId="156697E2" w:rsidR="001A1915" w:rsidRPr="00380E94" w:rsidRDefault="001A1915">
      <w:pPr>
        <w:rPr>
          <w:rFonts w:ascii="Times New Roman" w:hAnsi="Times New Roman"/>
          <w:u w:color="386EFF"/>
        </w:rPr>
      </w:pPr>
      <w:r w:rsidRPr="00380E94">
        <w:rPr>
          <w:rFonts w:ascii="Times New Roman" w:hAnsi="Times New Roman"/>
          <w:u w:color="386EFF"/>
        </w:rPr>
        <w:t>Bergman early films and the oscillation (Wild Strawberries)</w:t>
      </w:r>
    </w:p>
    <w:p w14:paraId="51BBA98D" w14:textId="276462B0" w:rsidR="001A1915" w:rsidRPr="00380E94" w:rsidRDefault="001A1915">
      <w:pPr>
        <w:rPr>
          <w:rFonts w:ascii="Times New Roman" w:hAnsi="Times New Roman"/>
          <w:u w:color="386EFF"/>
        </w:rPr>
      </w:pPr>
      <w:r w:rsidRPr="00380E94">
        <w:rPr>
          <w:rFonts w:ascii="Times New Roman" w:hAnsi="Times New Roman"/>
          <w:u w:color="386EFF"/>
        </w:rPr>
        <w:t>Interiors Woody Allen</w:t>
      </w:r>
    </w:p>
    <w:p w14:paraId="5BAD5CB3" w14:textId="24CA320B" w:rsidR="00DC7E1C" w:rsidRPr="00380E94" w:rsidRDefault="00DC7E1C">
      <w:pPr>
        <w:rPr>
          <w:rFonts w:ascii="Times New Roman" w:hAnsi="Times New Roman"/>
          <w:u w:color="386EFF"/>
        </w:rPr>
      </w:pPr>
      <w:r w:rsidRPr="00380E94">
        <w:rPr>
          <w:rFonts w:ascii="Times New Roman" w:hAnsi="Times New Roman"/>
          <w:u w:color="386EFF"/>
        </w:rPr>
        <w:t>Fellini Juliet and the Spirits</w:t>
      </w:r>
    </w:p>
    <w:p w14:paraId="07229D16" w14:textId="77777777" w:rsidR="00D77045" w:rsidRPr="00380E94" w:rsidRDefault="00D77045">
      <w:pPr>
        <w:rPr>
          <w:rFonts w:ascii="Times New Roman" w:hAnsi="Times New Roman"/>
          <w:u w:color="386EFF"/>
        </w:rPr>
      </w:pPr>
    </w:p>
    <w:p w14:paraId="62EDDAC0" w14:textId="77777777" w:rsidR="00D428F1" w:rsidRPr="00380E94" w:rsidRDefault="00D428F1">
      <w:pPr>
        <w:rPr>
          <w:rFonts w:ascii="Times New Roman" w:hAnsi="Times New Roman"/>
          <w:u w:color="386EFF"/>
        </w:rPr>
      </w:pPr>
    </w:p>
    <w:p w14:paraId="59EDD137" w14:textId="77777777" w:rsidR="00D428F1" w:rsidRPr="00380E94" w:rsidRDefault="00D428F1">
      <w:pPr>
        <w:rPr>
          <w:rFonts w:ascii="Times New Roman" w:hAnsi="Times New Roman"/>
          <w:u w:color="386EFF"/>
        </w:rPr>
      </w:pPr>
    </w:p>
    <w:p w14:paraId="1380002D" w14:textId="77777777" w:rsidR="00D428F1" w:rsidRPr="00380E94" w:rsidRDefault="00D428F1">
      <w:pPr>
        <w:rPr>
          <w:rFonts w:ascii="Times New Roman" w:hAnsi="Times New Roman"/>
          <w:u w:color="386EFF"/>
        </w:rPr>
      </w:pPr>
    </w:p>
    <w:p w14:paraId="309385FB" w14:textId="77777777" w:rsidR="00D428F1" w:rsidRPr="00380E94" w:rsidRDefault="00D428F1">
      <w:pPr>
        <w:rPr>
          <w:rFonts w:ascii="Times New Roman" w:hAnsi="Times New Roman"/>
          <w:u w:color="386EFF"/>
        </w:rPr>
      </w:pPr>
    </w:p>
    <w:p w14:paraId="2687BA8A" w14:textId="77777777" w:rsidR="00D428F1" w:rsidRPr="00380E94" w:rsidRDefault="00D428F1">
      <w:pPr>
        <w:rPr>
          <w:rFonts w:ascii="Times New Roman" w:hAnsi="Times New Roman"/>
          <w:u w:color="386EFF"/>
        </w:rPr>
      </w:pPr>
    </w:p>
    <w:p w14:paraId="400BF721" w14:textId="77777777" w:rsidR="00D428F1" w:rsidRPr="00380E94" w:rsidRDefault="00D428F1">
      <w:pPr>
        <w:rPr>
          <w:rFonts w:ascii="Times New Roman" w:hAnsi="Times New Roman"/>
          <w:u w:color="386EFF"/>
        </w:rPr>
      </w:pPr>
    </w:p>
    <w:p w14:paraId="26149344" w14:textId="77777777" w:rsidR="00D428F1" w:rsidRPr="00380E94" w:rsidRDefault="00D428F1">
      <w:pPr>
        <w:rPr>
          <w:rFonts w:ascii="Times New Roman" w:hAnsi="Times New Roman"/>
          <w:u w:color="386EFF"/>
        </w:rPr>
      </w:pPr>
    </w:p>
    <w:p w14:paraId="512AB2F5" w14:textId="77777777" w:rsidR="001A1915" w:rsidRPr="00380E94" w:rsidRDefault="001A1915">
      <w:pPr>
        <w:rPr>
          <w:rFonts w:ascii="Times New Roman" w:hAnsi="Times New Roman"/>
          <w:u w:color="386EFF"/>
        </w:rPr>
      </w:pPr>
    </w:p>
    <w:p w14:paraId="6E20439B" w14:textId="77777777" w:rsidR="001A1915" w:rsidRPr="00380E94" w:rsidRDefault="001A1915">
      <w:pPr>
        <w:rPr>
          <w:rFonts w:ascii="Times New Roman" w:hAnsi="Times New Roman"/>
          <w:u w:color="386EFF"/>
        </w:rPr>
      </w:pPr>
    </w:p>
    <w:p w14:paraId="66CE9302" w14:textId="77777777" w:rsidR="001A1915" w:rsidRPr="00380E94" w:rsidRDefault="001A1915">
      <w:pPr>
        <w:rPr>
          <w:rFonts w:ascii="Times New Roman" w:hAnsi="Times New Roman"/>
          <w:u w:color="386EFF"/>
        </w:rPr>
      </w:pPr>
    </w:p>
    <w:p w14:paraId="1DEA9DC1" w14:textId="77777777" w:rsidR="001A1915" w:rsidRPr="00380E94" w:rsidRDefault="001A1915">
      <w:pPr>
        <w:rPr>
          <w:rFonts w:ascii="Times New Roman" w:hAnsi="Times New Roman"/>
          <w:u w:color="386EFF"/>
        </w:rPr>
      </w:pPr>
    </w:p>
    <w:p w14:paraId="4CB2A96A" w14:textId="77777777" w:rsidR="001A1915" w:rsidRPr="00380E94" w:rsidRDefault="001A1915">
      <w:pPr>
        <w:rPr>
          <w:rFonts w:ascii="Times New Roman" w:hAnsi="Times New Roman"/>
          <w:u w:color="386EFF"/>
        </w:rPr>
      </w:pPr>
    </w:p>
    <w:p w14:paraId="7D1A191A" w14:textId="77777777" w:rsidR="001A1915" w:rsidRPr="00380E94" w:rsidRDefault="001A1915">
      <w:pPr>
        <w:rPr>
          <w:rFonts w:ascii="Times New Roman" w:hAnsi="Times New Roman"/>
          <w:u w:color="386EFF"/>
        </w:rPr>
      </w:pPr>
    </w:p>
    <w:p w14:paraId="6D41F33A" w14:textId="77777777" w:rsidR="001A1915" w:rsidRPr="00380E94" w:rsidRDefault="001A1915">
      <w:pPr>
        <w:rPr>
          <w:rFonts w:ascii="Times New Roman" w:hAnsi="Times New Roman"/>
          <w:u w:color="386EFF"/>
        </w:rPr>
      </w:pPr>
    </w:p>
    <w:p w14:paraId="161CF0C8" w14:textId="77777777" w:rsidR="001A1915" w:rsidRPr="00380E94" w:rsidRDefault="001A1915">
      <w:pPr>
        <w:rPr>
          <w:rFonts w:ascii="Times New Roman" w:hAnsi="Times New Roman"/>
          <w:u w:color="386EFF"/>
        </w:rPr>
      </w:pPr>
    </w:p>
    <w:p w14:paraId="6F4DF41B" w14:textId="77777777" w:rsidR="001A1915" w:rsidRPr="00380E94" w:rsidRDefault="001A1915">
      <w:pPr>
        <w:rPr>
          <w:rFonts w:ascii="Times New Roman" w:hAnsi="Times New Roman"/>
          <w:u w:color="386EFF"/>
        </w:rPr>
      </w:pPr>
    </w:p>
    <w:p w14:paraId="1C9AACA4" w14:textId="77777777" w:rsidR="001A1915" w:rsidRPr="00380E94" w:rsidRDefault="001A1915">
      <w:pPr>
        <w:rPr>
          <w:rFonts w:ascii="Times New Roman" w:hAnsi="Times New Roman"/>
          <w:u w:color="386EFF"/>
        </w:rPr>
      </w:pPr>
    </w:p>
    <w:p w14:paraId="55F0F7C2" w14:textId="45F80B45" w:rsidR="00D77045" w:rsidRPr="00380E94" w:rsidRDefault="00D77045">
      <w:pPr>
        <w:rPr>
          <w:rFonts w:ascii="Times New Roman" w:hAnsi="Times New Roman"/>
          <w:u w:color="386EFF"/>
        </w:rPr>
      </w:pPr>
      <w:r w:rsidRPr="00380E94">
        <w:rPr>
          <w:rFonts w:ascii="Times New Roman" w:hAnsi="Times New Roman"/>
          <w:u w:color="386EFF"/>
        </w:rPr>
        <w:lastRenderedPageBreak/>
        <w:t xml:space="preserve">The Japanese film-maker </w:t>
      </w:r>
      <w:proofErr w:type="spellStart"/>
      <w:r w:rsidRPr="00380E94">
        <w:rPr>
          <w:rFonts w:ascii="Times New Roman" w:hAnsi="Times New Roman"/>
          <w:u w:color="386EFF"/>
        </w:rPr>
        <w:t>Ozu</w:t>
      </w:r>
      <w:proofErr w:type="spellEnd"/>
      <w:r w:rsidRPr="00380E94">
        <w:rPr>
          <w:rFonts w:ascii="Times New Roman" w:hAnsi="Times New Roman"/>
          <w:u w:color="386EFF"/>
        </w:rPr>
        <w:t xml:space="preserve"> keeps his camera fixed. Action moves in and out of the frame. This suggests how much we rely on imagination in constructing reality out of the bits and pieces </w:t>
      </w:r>
      <w:r w:rsidR="00F93173" w:rsidRPr="00380E94">
        <w:rPr>
          <w:rFonts w:ascii="Times New Roman" w:hAnsi="Times New Roman"/>
          <w:u w:color="386EFF"/>
        </w:rPr>
        <w:t>that our frame of mind allows. The issue of objectivity applies to d</w:t>
      </w:r>
      <w:r w:rsidRPr="00380E94">
        <w:rPr>
          <w:rFonts w:ascii="Times New Roman" w:hAnsi="Times New Roman"/>
          <w:u w:color="386EFF"/>
        </w:rPr>
        <w:t>ocumentary</w:t>
      </w:r>
      <w:r w:rsidR="00F93173" w:rsidRPr="00380E94">
        <w:rPr>
          <w:rFonts w:ascii="Times New Roman" w:hAnsi="Times New Roman"/>
          <w:u w:color="386EFF"/>
        </w:rPr>
        <w:t xml:space="preserve"> films in a simpler way than in </w:t>
      </w:r>
      <w:r w:rsidRPr="00380E94">
        <w:rPr>
          <w:rFonts w:ascii="Times New Roman" w:hAnsi="Times New Roman"/>
          <w:u w:color="386EFF"/>
        </w:rPr>
        <w:t>feature films</w:t>
      </w:r>
      <w:r w:rsidR="00F93173" w:rsidRPr="00380E94">
        <w:rPr>
          <w:rFonts w:ascii="Times New Roman" w:hAnsi="Times New Roman"/>
          <w:u w:color="386EFF"/>
        </w:rPr>
        <w:t xml:space="preserve"> (fictions)</w:t>
      </w:r>
      <w:r w:rsidRPr="00380E94">
        <w:rPr>
          <w:rFonts w:ascii="Times New Roman" w:hAnsi="Times New Roman"/>
          <w:u w:color="386EFF"/>
        </w:rPr>
        <w:t xml:space="preserve">. But the latter may be described, as by Michael </w:t>
      </w:r>
      <w:proofErr w:type="spellStart"/>
      <w:r w:rsidRPr="00380E94">
        <w:rPr>
          <w:rFonts w:ascii="Times New Roman" w:hAnsi="Times New Roman"/>
          <w:u w:color="386EFF"/>
        </w:rPr>
        <w:t>Apted</w:t>
      </w:r>
      <w:proofErr w:type="spellEnd"/>
      <w:r w:rsidRPr="00380E94">
        <w:rPr>
          <w:rFonts w:ascii="Times New Roman" w:hAnsi="Times New Roman"/>
          <w:u w:color="386EFF"/>
        </w:rPr>
        <w:t xml:space="preserve"> at an earlier EPFF</w:t>
      </w:r>
      <w:r w:rsidR="00787402" w:rsidRPr="00380E94">
        <w:rPr>
          <w:rFonts w:ascii="Times New Roman" w:hAnsi="Times New Roman"/>
          <w:u w:color="386EFF"/>
        </w:rPr>
        <w:t xml:space="preserve">, as a documentary of Lawrence Olivier, say, pretending to be Hamlet. There is less difference </w:t>
      </w:r>
      <w:r w:rsidR="00207533" w:rsidRPr="00380E94">
        <w:rPr>
          <w:rFonts w:ascii="Times New Roman" w:hAnsi="Times New Roman"/>
          <w:u w:color="386EFF"/>
        </w:rPr>
        <w:t xml:space="preserve">in terms of </w:t>
      </w:r>
      <w:r w:rsidR="00F93173" w:rsidRPr="00380E94">
        <w:rPr>
          <w:rFonts w:ascii="Times New Roman" w:hAnsi="Times New Roman"/>
          <w:u w:color="386EFF"/>
        </w:rPr>
        <w:t>creativit</w:t>
      </w:r>
      <w:r w:rsidR="00787402" w:rsidRPr="00380E94">
        <w:rPr>
          <w:rFonts w:ascii="Times New Roman" w:hAnsi="Times New Roman"/>
          <w:u w:color="386EFF"/>
        </w:rPr>
        <w:t>y and the achievement of truthfulness between fiction and documentary than we like to think.</w:t>
      </w:r>
      <w:r w:rsidR="00F93173" w:rsidRPr="00380E94">
        <w:rPr>
          <w:rFonts w:ascii="Times New Roman" w:hAnsi="Times New Roman"/>
          <w:u w:color="386EFF"/>
        </w:rPr>
        <w:t xml:space="preserve"> In each case we have to imagine our way into a character’</w:t>
      </w:r>
      <w:r w:rsidR="006347C7" w:rsidRPr="00380E94">
        <w:rPr>
          <w:rFonts w:ascii="Times New Roman" w:hAnsi="Times New Roman"/>
          <w:u w:color="386EFF"/>
        </w:rPr>
        <w:t>s mind</w:t>
      </w:r>
      <w:r w:rsidR="0045327E" w:rsidRPr="00380E94">
        <w:rPr>
          <w:rFonts w:ascii="Times New Roman" w:hAnsi="Times New Roman"/>
          <w:u w:color="386EFF"/>
        </w:rPr>
        <w:t xml:space="preserve"> and personality</w:t>
      </w:r>
      <w:r w:rsidR="006347C7" w:rsidRPr="00380E94">
        <w:rPr>
          <w:rFonts w:ascii="Times New Roman" w:hAnsi="Times New Roman"/>
          <w:u w:color="386EFF"/>
        </w:rPr>
        <w:t>.</w:t>
      </w:r>
      <w:r w:rsidR="00787402" w:rsidRPr="00380E94">
        <w:rPr>
          <w:rFonts w:ascii="Times New Roman" w:hAnsi="Times New Roman"/>
          <w:u w:color="386EFF"/>
        </w:rPr>
        <w:t xml:space="preserve">  </w:t>
      </w:r>
    </w:p>
    <w:p w14:paraId="2DC61211" w14:textId="77777777" w:rsidR="00622AB2" w:rsidRPr="00380E94" w:rsidRDefault="00622AB2">
      <w:pPr>
        <w:rPr>
          <w:rFonts w:ascii="Times New Roman" w:hAnsi="Times New Roman"/>
          <w:u w:color="386EFF"/>
        </w:rPr>
      </w:pPr>
    </w:p>
    <w:p w14:paraId="5010D839" w14:textId="77777777" w:rsidR="00622AB2" w:rsidRPr="00380E94" w:rsidRDefault="00622AB2">
      <w:pPr>
        <w:rPr>
          <w:rFonts w:ascii="Times New Roman" w:hAnsi="Times New Roman"/>
          <w:u w:color="386EFF"/>
        </w:rPr>
      </w:pPr>
    </w:p>
    <w:p w14:paraId="3143E29E" w14:textId="77777777" w:rsidR="00622AB2" w:rsidRPr="00380E94" w:rsidRDefault="00622AB2">
      <w:pPr>
        <w:rPr>
          <w:rFonts w:ascii="Times New Roman" w:hAnsi="Times New Roman"/>
          <w:u w:color="386EFF"/>
        </w:rPr>
      </w:pPr>
    </w:p>
    <w:p w14:paraId="14598E0F" w14:textId="77777777" w:rsidR="00622AB2" w:rsidRPr="00380E94" w:rsidRDefault="00622AB2">
      <w:pPr>
        <w:rPr>
          <w:rFonts w:ascii="Times New Roman" w:hAnsi="Times New Roman"/>
          <w:u w:color="386EFF"/>
        </w:rPr>
      </w:pPr>
    </w:p>
    <w:p w14:paraId="4AAB93F0" w14:textId="77777777" w:rsidR="00622AB2" w:rsidRPr="00380E94" w:rsidRDefault="00622AB2">
      <w:pPr>
        <w:rPr>
          <w:rFonts w:ascii="Times New Roman" w:hAnsi="Times New Roman"/>
          <w:u w:color="386EFF"/>
        </w:rPr>
      </w:pPr>
    </w:p>
    <w:sectPr w:rsidR="00622AB2" w:rsidRPr="00380E94" w:rsidSect="00511157">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32D2"/>
    <w:multiLevelType w:val="hybridMultilevel"/>
    <w:tmpl w:val="6328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64"/>
    <w:rsid w:val="000D44D6"/>
    <w:rsid w:val="000E6044"/>
    <w:rsid w:val="00113CBB"/>
    <w:rsid w:val="00120FFF"/>
    <w:rsid w:val="0018191D"/>
    <w:rsid w:val="00191E04"/>
    <w:rsid w:val="001A1915"/>
    <w:rsid w:val="00203A93"/>
    <w:rsid w:val="00207533"/>
    <w:rsid w:val="00296963"/>
    <w:rsid w:val="002B1754"/>
    <w:rsid w:val="00310F7B"/>
    <w:rsid w:val="00380E94"/>
    <w:rsid w:val="003A4110"/>
    <w:rsid w:val="003A79F1"/>
    <w:rsid w:val="003E203A"/>
    <w:rsid w:val="00406FDA"/>
    <w:rsid w:val="0045327E"/>
    <w:rsid w:val="004B5844"/>
    <w:rsid w:val="00511157"/>
    <w:rsid w:val="00597164"/>
    <w:rsid w:val="005E591B"/>
    <w:rsid w:val="00612151"/>
    <w:rsid w:val="00622AB2"/>
    <w:rsid w:val="006347C7"/>
    <w:rsid w:val="006A6AEC"/>
    <w:rsid w:val="00787402"/>
    <w:rsid w:val="008017EC"/>
    <w:rsid w:val="00871373"/>
    <w:rsid w:val="00884526"/>
    <w:rsid w:val="008A4B5E"/>
    <w:rsid w:val="008F29B8"/>
    <w:rsid w:val="009154A5"/>
    <w:rsid w:val="00995AAC"/>
    <w:rsid w:val="009C7797"/>
    <w:rsid w:val="009F5934"/>
    <w:rsid w:val="00A12D9A"/>
    <w:rsid w:val="00A14830"/>
    <w:rsid w:val="00A267B5"/>
    <w:rsid w:val="00A33D8E"/>
    <w:rsid w:val="00AB04A1"/>
    <w:rsid w:val="00AB4563"/>
    <w:rsid w:val="00B00731"/>
    <w:rsid w:val="00B03C8A"/>
    <w:rsid w:val="00BC6DAA"/>
    <w:rsid w:val="00BE561A"/>
    <w:rsid w:val="00C13EE9"/>
    <w:rsid w:val="00C24C50"/>
    <w:rsid w:val="00CC31C1"/>
    <w:rsid w:val="00CC666F"/>
    <w:rsid w:val="00CF5EB9"/>
    <w:rsid w:val="00D32E14"/>
    <w:rsid w:val="00D428F1"/>
    <w:rsid w:val="00D77045"/>
    <w:rsid w:val="00D90E95"/>
    <w:rsid w:val="00DA70C2"/>
    <w:rsid w:val="00DB39D5"/>
    <w:rsid w:val="00DC7E1C"/>
    <w:rsid w:val="00E33F7E"/>
    <w:rsid w:val="00EA3B34"/>
    <w:rsid w:val="00EF7CFA"/>
    <w:rsid w:val="00F1012D"/>
    <w:rsid w:val="00F34CB3"/>
    <w:rsid w:val="00F411C3"/>
    <w:rsid w:val="00F9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2C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E14"/>
    <w:rPr>
      <w:rFonts w:ascii="Lucida Grande" w:eastAsia="Times" w:hAnsi="Lucida Grande" w:cs="Lucida Grande"/>
      <w:sz w:val="18"/>
      <w:szCs w:val="18"/>
      <w:lang w:val="en-GB"/>
    </w:rPr>
  </w:style>
  <w:style w:type="character" w:styleId="Hyperlink">
    <w:name w:val="Hyperlink"/>
    <w:basedOn w:val="DefaultParagraphFont"/>
    <w:uiPriority w:val="99"/>
    <w:unhideWhenUsed/>
    <w:rsid w:val="00597164"/>
    <w:rPr>
      <w:color w:val="0000FF" w:themeColor="hyperlink"/>
      <w:u w:val="single"/>
    </w:rPr>
  </w:style>
  <w:style w:type="paragraph" w:styleId="ListParagraph">
    <w:name w:val="List Paragraph"/>
    <w:basedOn w:val="Normal"/>
    <w:uiPriority w:val="34"/>
    <w:qFormat/>
    <w:rsid w:val="00884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E14"/>
    <w:rPr>
      <w:rFonts w:ascii="Lucida Grande" w:eastAsia="Times" w:hAnsi="Lucida Grande" w:cs="Lucida Grande"/>
      <w:sz w:val="18"/>
      <w:szCs w:val="18"/>
      <w:lang w:val="en-GB"/>
    </w:rPr>
  </w:style>
  <w:style w:type="character" w:styleId="Hyperlink">
    <w:name w:val="Hyperlink"/>
    <w:basedOn w:val="DefaultParagraphFont"/>
    <w:uiPriority w:val="99"/>
    <w:unhideWhenUsed/>
    <w:rsid w:val="00597164"/>
    <w:rPr>
      <w:color w:val="0000FF" w:themeColor="hyperlink"/>
      <w:u w:val="single"/>
    </w:rPr>
  </w:style>
  <w:style w:type="paragraph" w:styleId="ListParagraph">
    <w:name w:val="List Paragraph"/>
    <w:basedOn w:val="Normal"/>
    <w:uiPriority w:val="34"/>
    <w:qFormat/>
    <w:rsid w:val="0088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Brearley</dc:creator>
  <cp:lastModifiedBy>Paulina Jawor</cp:lastModifiedBy>
  <cp:revision>2</cp:revision>
  <dcterms:created xsi:type="dcterms:W3CDTF">2017-11-22T14:44:00Z</dcterms:created>
  <dcterms:modified xsi:type="dcterms:W3CDTF">2017-11-22T14:44:00Z</dcterms:modified>
</cp:coreProperties>
</file>